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淮北师范大学学生社团新任负责人信息表</w:t>
      </w:r>
    </w:p>
    <w:bookmarkEnd w:id="0"/>
    <w:tbl>
      <w:tblPr>
        <w:tblStyle w:val="4"/>
        <w:tblpPr w:leftFromText="180" w:rightFromText="180" w:vertAnchor="text" w:tblpX="-304" w:tblpY="78"/>
        <w:tblOverlap w:val="never"/>
        <w:tblW w:w="94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0"/>
        <w:gridCol w:w="1"/>
        <w:gridCol w:w="1061"/>
        <w:gridCol w:w="1048"/>
        <w:gridCol w:w="1295"/>
        <w:gridCol w:w="968"/>
        <w:gridCol w:w="164"/>
        <w:gridCol w:w="831"/>
        <w:gridCol w:w="202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</w:trPr>
        <w:tc>
          <w:tcPr>
            <w:tcW w:w="20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学生社团名称</w:t>
            </w:r>
          </w:p>
        </w:tc>
        <w:tc>
          <w:tcPr>
            <w:tcW w:w="7390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vertAlign w:val="baseline"/>
                <w:lang w:val="en-US" w:eastAsia="zh-CN"/>
              </w:rPr>
              <w:t>填写社团全称，若为办事处额外注明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20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社团性质</w:t>
            </w:r>
          </w:p>
        </w:tc>
        <w:tc>
          <w:tcPr>
            <w:tcW w:w="10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A级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B级</w:t>
            </w:r>
          </w:p>
        </w:tc>
        <w:tc>
          <w:tcPr>
            <w:tcW w:w="96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9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新成立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011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社团类别</w:t>
            </w:r>
          </w:p>
        </w:tc>
        <w:tc>
          <w:tcPr>
            <w:tcW w:w="7389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vertAlign w:val="baseline"/>
                <w:lang w:val="en-US" w:eastAsia="zh-CN"/>
              </w:rPr>
              <w:t>参照要求4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exact"/>
        </w:trPr>
        <w:tc>
          <w:tcPr>
            <w:tcW w:w="2010" w:type="dxa"/>
            <w:vMerge w:val="restart"/>
            <w:noWrap w:val="0"/>
            <w:textDirection w:val="tbLrV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个人基本情况</w:t>
            </w:r>
          </w:p>
        </w:tc>
        <w:tc>
          <w:tcPr>
            <w:tcW w:w="10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96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22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vertAlign w:val="baseline"/>
                <w:lang w:val="en-US" w:eastAsia="zh-CN"/>
              </w:rPr>
              <w:t>照片（一寸彩照，电子版不需）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exact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96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2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学院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年级专业</w:t>
            </w:r>
          </w:p>
        </w:tc>
        <w:tc>
          <w:tcPr>
            <w:tcW w:w="196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22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政治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面貌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vertAlign w:val="baseline"/>
                <w:lang w:val="en-US" w:eastAsia="zh-CN"/>
              </w:rPr>
              <w:t>参照要求6</w:t>
            </w:r>
          </w:p>
        </w:tc>
        <w:tc>
          <w:tcPr>
            <w:tcW w:w="12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选举时间</w:t>
            </w:r>
          </w:p>
        </w:tc>
        <w:tc>
          <w:tcPr>
            <w:tcW w:w="11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所得分数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加入社团时间</w:t>
            </w:r>
          </w:p>
        </w:tc>
        <w:tc>
          <w:tcPr>
            <w:tcW w:w="104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选举前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担任职务</w:t>
            </w:r>
          </w:p>
        </w:tc>
        <w:tc>
          <w:tcPr>
            <w:tcW w:w="11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3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02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2010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06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是否在其他社团担任职务</w:t>
            </w:r>
          </w:p>
        </w:tc>
        <w:tc>
          <w:tcPr>
            <w:tcW w:w="234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vertAlign w:val="baseline"/>
                <w:lang w:val="en-US" w:eastAsia="zh-CN"/>
              </w:rPr>
              <w:t>填是或否</w:t>
            </w:r>
          </w:p>
        </w:tc>
        <w:tc>
          <w:tcPr>
            <w:tcW w:w="1132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社团名称及担任职务</w:t>
            </w:r>
          </w:p>
        </w:tc>
        <w:tc>
          <w:tcPr>
            <w:tcW w:w="285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FF0000"/>
                <w:sz w:val="24"/>
                <w:szCs w:val="24"/>
                <w:vertAlign w:val="baseline"/>
                <w:lang w:val="en-US" w:eastAsia="zh-CN"/>
              </w:rPr>
              <w:t>前项选否则不填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6" w:hRule="atLeast"/>
        </w:trPr>
        <w:tc>
          <w:tcPr>
            <w:tcW w:w="20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个人事迹</w:t>
            </w:r>
          </w:p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奖惩情况</w:t>
            </w:r>
          </w:p>
        </w:tc>
        <w:tc>
          <w:tcPr>
            <w:tcW w:w="7390" w:type="dxa"/>
            <w:gridSpan w:val="8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</w:trPr>
        <w:tc>
          <w:tcPr>
            <w:tcW w:w="201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业务指导单位</w:t>
            </w:r>
          </w:p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意见</w:t>
            </w:r>
          </w:p>
        </w:tc>
        <w:tc>
          <w:tcPr>
            <w:tcW w:w="7390" w:type="dxa"/>
            <w:gridSpan w:val="8"/>
            <w:noWrap w:val="0"/>
            <w:vAlign w:val="top"/>
          </w:tcPr>
          <w:p>
            <w:pPr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left="4549" w:leftChars="2166" w:firstLine="2168" w:firstLineChars="90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>
            <w:pPr>
              <w:ind w:left="4549" w:leftChars="2166" w:firstLine="2160" w:firstLineChars="900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1205" w:firstLineChars="500"/>
              <w:jc w:val="left"/>
              <w:rPr>
                <w:rFonts w:hint="default" w:ascii="宋体" w:hAnsi="宋体" w:eastAsia="宋体" w:cs="宋体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1446" w:firstLineChars="600"/>
              <w:jc w:val="left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337" w:firstLineChars="1800"/>
              <w:jc w:val="left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签章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</w:trPr>
        <w:tc>
          <w:tcPr>
            <w:tcW w:w="20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校学生社团联合会意见</w:t>
            </w:r>
          </w:p>
        </w:tc>
        <w:tc>
          <w:tcPr>
            <w:tcW w:w="7390" w:type="dxa"/>
            <w:gridSpan w:val="8"/>
            <w:noWrap w:val="0"/>
            <w:vAlign w:val="center"/>
          </w:tcPr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t xml:space="preserve">此项不填     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                  </w:t>
            </w:r>
          </w:p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337" w:firstLineChars="1800"/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签章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</w:trPr>
        <w:tc>
          <w:tcPr>
            <w:tcW w:w="2010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校团委意见</w:t>
            </w:r>
          </w:p>
        </w:tc>
        <w:tc>
          <w:tcPr>
            <w:tcW w:w="7390" w:type="dxa"/>
            <w:gridSpan w:val="8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1205" w:firstLineChars="500"/>
              <w:jc w:val="both"/>
              <w:rPr>
                <w:rFonts w:hint="default" w:ascii="宋体" w:hAnsi="宋体" w:eastAsia="宋体" w:cs="宋体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vertAlign w:val="baseline"/>
                <w:lang w:val="en-US" w:eastAsia="zh-CN"/>
              </w:rPr>
              <w:t>此项不填</w:t>
            </w:r>
          </w:p>
          <w:p>
            <w:pPr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ind w:firstLine="4337" w:firstLineChars="1800"/>
              <w:jc w:val="both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签章   年  月  日</w:t>
            </w:r>
          </w:p>
        </w:tc>
      </w:tr>
    </w:tbl>
    <w:p>
      <w:pPr>
        <w:jc w:val="center"/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 xml:space="preserve">  </w:t>
      </w:r>
    </w:p>
    <w:p>
      <w:pPr>
        <w:jc w:val="center"/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</w:pPr>
    </w:p>
    <w:p>
      <w:pPr>
        <w:jc w:val="center"/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 xml:space="preserve">    </w:t>
      </w:r>
    </w:p>
    <w:p>
      <w:pPr>
        <w:jc w:val="center"/>
        <w:rPr>
          <w:rFonts w:hint="eastAsia" w:ascii="方正粗宋简体" w:eastAsia="方正粗宋简体"/>
          <w:b/>
          <w:color w:val="FF0000"/>
          <w:sz w:val="28"/>
          <w:szCs w:val="18"/>
          <w:lang w:val="en-US" w:eastAsia="zh-CN"/>
        </w:rPr>
      </w:pPr>
      <w:r>
        <w:rPr>
          <w:rFonts w:hint="eastAsia" w:ascii="方正粗宋简体" w:eastAsia="方正粗宋简体"/>
          <w:b/>
          <w:color w:val="FF0000"/>
          <w:sz w:val="28"/>
          <w:szCs w:val="18"/>
          <w:lang w:val="en-US" w:eastAsia="zh-CN"/>
        </w:rPr>
        <w:t>学生社团负责人信息表填写要求</w:t>
      </w:r>
    </w:p>
    <w:p>
      <w:pPr>
        <w:numPr>
          <w:ilvl w:val="0"/>
          <w:numId w:val="1"/>
        </w:numPr>
        <w:jc w:val="both"/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学生社团名称填写全称，不可填写简称。若社团存在办事处则需提交两份负责人信息表。</w:t>
      </w:r>
    </w:p>
    <w:p>
      <w:pPr>
        <w:numPr>
          <w:ilvl w:val="0"/>
          <w:numId w:val="1"/>
        </w:numPr>
        <w:jc w:val="both"/>
        <w:rPr>
          <w:rFonts w:hint="default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社团管理模式后打√。</w:t>
      </w:r>
    </w:p>
    <w:p>
      <w:pPr>
        <w:numPr>
          <w:ilvl w:val="0"/>
          <w:numId w:val="1"/>
        </w:numPr>
        <w:jc w:val="both"/>
        <w:rPr>
          <w:rFonts w:hint="default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电子档可不插入照片，纸质档必须张贴一寸彩色照片。</w:t>
      </w:r>
    </w:p>
    <w:p>
      <w:pPr>
        <w:numPr>
          <w:ilvl w:val="0"/>
          <w:numId w:val="1"/>
        </w:numPr>
        <w:jc w:val="both"/>
        <w:rPr>
          <w:rFonts w:hint="default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社团类别一栏根据社团其自身性质分为创新创业类、思想政治类、文化体育类、兴趣爱好类、学术科技类、志愿公益类六大类。根据自身性质择一填入。</w:t>
      </w:r>
    </w:p>
    <w:p>
      <w:pPr>
        <w:numPr>
          <w:ilvl w:val="0"/>
          <w:numId w:val="1"/>
        </w:numPr>
        <w:jc w:val="both"/>
        <w:rPr>
          <w:rFonts w:hint="default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社团上交新任负责人调查表务必填写准确。所有信息与社团真实情况相符，且均为新任负责人资料。</w:t>
      </w:r>
    </w:p>
    <w:p>
      <w:pPr>
        <w:numPr>
          <w:ilvl w:val="0"/>
          <w:numId w:val="1"/>
        </w:numPr>
        <w:jc w:val="both"/>
        <w:rPr>
          <w:rFonts w:hint="default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政治面貌填写中共党员/中共预备党员/入党积极分子/共青团员/群众。</w:t>
      </w:r>
    </w:p>
    <w:p>
      <w:pPr>
        <w:numPr>
          <w:ilvl w:val="0"/>
          <w:numId w:val="1"/>
        </w:numPr>
        <w:jc w:val="both"/>
        <w:rPr>
          <w:rFonts w:hint="default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联系方式填写常用手机号。</w:t>
      </w:r>
    </w:p>
    <w:p>
      <w:pPr>
        <w:numPr>
          <w:ilvl w:val="0"/>
          <w:numId w:val="1"/>
        </w:numPr>
        <w:jc w:val="both"/>
        <w:rPr>
          <w:rFonts w:hint="default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业务指导单位为XX学院党委（薪火义务支教社、大学生艺术团、淮北师范大学图书馆义务馆员服务中心、读书成才促进会、淮北师范大学迷彩阵线社团除外），音乐学院为“音乐学院党总支”</w:t>
      </w:r>
    </w:p>
    <w:p>
      <w:pPr>
        <w:numPr>
          <w:ilvl w:val="0"/>
          <w:numId w:val="1"/>
        </w:numPr>
        <w:jc w:val="both"/>
        <w:rPr>
          <w:rFonts w:hint="default" w:ascii="宋体" w:hAnsi="宋体" w:eastAsia="宋体" w:cs="宋体"/>
          <w:color w:val="FF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填写后为了美观易读，请适当调整表格格式和字体格式。</w:t>
      </w:r>
    </w:p>
    <w:p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打印或上交时请删去以上所有红色字体。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粗宋简体">
    <w:altName w:val="宋体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0AD8C5"/>
    <w:multiLevelType w:val="singleLevel"/>
    <w:tmpl w:val="2E0AD8C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A0673C"/>
    <w:rsid w:val="5AA067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table" w:styleId="4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Office_11.1.0.8415_F1E327BC-269C-435d-A152-05C5408002CA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2019-05-13T17:14:00Z</dcterms:created>
  <dc:creator>纸纸纸砖</dc:creator>
  <cp:lastModifiedBy>纸纸纸砖</cp:lastModifiedBy>
  <dcterms:modified xsi:type="dcterms:W3CDTF">2019-05-13T17:15:47Z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2052-11.1.0.8415</vt:lpwstr>
  </property>
</Properties>
</file>