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header4.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jc w:val="center"/>
        <w:rPr>
          <w:b/>
          <w:bCs/>
          <w:sz w:val="36"/>
          <w:szCs w:val="36"/>
        </w:rPr>
      </w:pPr>
      <w:r>
        <w:rPr>
          <w:rFonts w:hint="eastAsia"/>
          <w:b/>
          <w:bCs/>
          <w:sz w:val="36"/>
          <w:szCs w:val="36"/>
        </w:rPr>
        <w:t>淮北师范大学2016—2017学年优秀社团评比方法</w:t>
      </w:r>
    </w:p>
    <w:p>
      <w:pPr>
        <w:pStyle w:val="style0"/>
        <w:jc w:val="center"/>
        <w:rPr>
          <w:b/>
          <w:bCs/>
          <w:sz w:val="36"/>
          <w:szCs w:val="36"/>
        </w:rPr>
      </w:pPr>
      <w:r>
        <w:rPr>
          <w:rFonts w:hint="eastAsia"/>
          <w:b/>
          <w:bCs/>
          <w:sz w:val="36"/>
          <w:szCs w:val="36"/>
        </w:rPr>
        <w:t>目  录</w:t>
      </w:r>
    </w:p>
    <w:p>
      <w:pPr>
        <w:pStyle w:val="style0"/>
        <w:numPr>
          <w:ilvl w:val="0"/>
          <w:numId w:val="7"/>
        </w:numPr>
        <w:jc w:val="distribute"/>
        <w:rPr>
          <w:rFonts w:ascii="宋体" w:cs="宋体" w:eastAsia="宋体" w:hAnsi="宋体"/>
          <w:sz w:val="28"/>
          <w:szCs w:val="28"/>
        </w:rPr>
      </w:pPr>
      <w:r>
        <w:rPr>
          <w:rFonts w:ascii="宋体" w:cs="宋体" w:eastAsia="宋体" w:hAnsi="宋体" w:hint="eastAsia"/>
          <w:sz w:val="28"/>
          <w:szCs w:val="28"/>
        </w:rPr>
        <w:t>总则</w:t>
      </w:r>
      <w:r>
        <w:rPr>
          <w:rFonts w:ascii="宋体" w:cs="宋体" w:hAnsi="宋体" w:hint="eastAsia"/>
          <w:b/>
          <w:bCs/>
          <w:sz w:val="32"/>
          <w:szCs w:val="32"/>
          <w:lang w:eastAsia="zh-CN"/>
        </w:rPr>
        <w:t>………………………………………………………</w:t>
      </w:r>
      <w:r>
        <w:rPr>
          <w:rFonts w:ascii="宋体" w:cs="宋体" w:hAnsi="宋体" w:hint="eastAsia"/>
          <w:b/>
          <w:bCs/>
          <w:sz w:val="32"/>
          <w:szCs w:val="32"/>
          <w:lang w:val="en-US" w:eastAsia="zh-CN"/>
        </w:rPr>
        <w:t>1</w:t>
      </w:r>
    </w:p>
    <w:p>
      <w:pPr>
        <w:pStyle w:val="style0"/>
        <w:numPr>
          <w:ilvl w:val="0"/>
          <w:numId w:val="7"/>
        </w:numPr>
        <w:jc w:val="distribute"/>
        <w:rPr>
          <w:rFonts w:ascii="宋体" w:cs="宋体" w:eastAsia="宋体" w:hAnsi="宋体"/>
          <w:sz w:val="28"/>
          <w:szCs w:val="28"/>
        </w:rPr>
      </w:pPr>
      <w:r>
        <w:rPr>
          <w:rFonts w:ascii="宋体" w:cs="宋体" w:eastAsia="宋体" w:hAnsi="宋体" w:hint="eastAsia"/>
          <w:sz w:val="28"/>
          <w:szCs w:val="28"/>
        </w:rPr>
        <w:t>评比步骤</w:t>
      </w:r>
      <w:r>
        <w:rPr>
          <w:rFonts w:ascii="宋体" w:cs="宋体" w:hAnsi="宋体" w:hint="eastAsia"/>
          <w:b/>
          <w:bCs/>
          <w:sz w:val="32"/>
          <w:szCs w:val="32"/>
          <w:lang w:eastAsia="zh-CN"/>
        </w:rPr>
        <w:t>……………………………………………………</w:t>
      </w:r>
      <w:r>
        <w:rPr>
          <w:rFonts w:ascii="宋体" w:cs="宋体" w:hAnsi="宋体" w:hint="eastAsia"/>
          <w:b/>
          <w:bCs/>
          <w:sz w:val="32"/>
          <w:szCs w:val="32"/>
          <w:lang w:val="en-US" w:eastAsia="zh-CN"/>
        </w:rPr>
        <w:t>1</w:t>
      </w:r>
    </w:p>
    <w:p>
      <w:pPr>
        <w:pStyle w:val="style0"/>
        <w:numPr>
          <w:ilvl w:val="0"/>
          <w:numId w:val="7"/>
        </w:numPr>
        <w:jc w:val="distribute"/>
        <w:rPr>
          <w:rFonts w:ascii="宋体" w:cs="宋体" w:eastAsia="宋体" w:hAnsi="宋体"/>
          <w:sz w:val="28"/>
          <w:szCs w:val="28"/>
        </w:rPr>
      </w:pPr>
      <w:r>
        <w:rPr>
          <w:rFonts w:ascii="宋体" w:cs="宋体" w:eastAsia="宋体" w:hAnsi="宋体" w:hint="eastAsia"/>
          <w:sz w:val="28"/>
          <w:szCs w:val="28"/>
        </w:rPr>
        <w:t>注意事项</w:t>
      </w:r>
      <w:r>
        <w:rPr>
          <w:rFonts w:ascii="宋体" w:cs="宋体" w:hAnsi="宋体" w:hint="eastAsia"/>
          <w:b/>
          <w:bCs/>
          <w:sz w:val="32"/>
          <w:szCs w:val="32"/>
          <w:lang w:eastAsia="zh-CN"/>
        </w:rPr>
        <w:t>…………………………………………………</w:t>
      </w:r>
      <w:r>
        <w:rPr>
          <w:rFonts w:ascii="宋体" w:cs="宋体" w:hAnsi="宋体" w:hint="eastAsia"/>
          <w:b/>
          <w:bCs/>
          <w:sz w:val="32"/>
          <w:szCs w:val="32"/>
          <w:lang w:val="en-US" w:eastAsia="zh-CN"/>
        </w:rPr>
        <w:t>2</w:t>
      </w:r>
    </w:p>
    <w:p>
      <w:pPr>
        <w:pStyle w:val="style0"/>
        <w:numPr>
          <w:ilvl w:val="0"/>
          <w:numId w:val="7"/>
        </w:numPr>
        <w:jc w:val="distribute"/>
        <w:rPr>
          <w:rFonts w:ascii="宋体" w:cs="宋体" w:eastAsia="宋体" w:hAnsi="宋体"/>
          <w:sz w:val="28"/>
          <w:szCs w:val="28"/>
        </w:rPr>
      </w:pPr>
      <w:r>
        <w:rPr>
          <w:rFonts w:ascii="宋体" w:cs="宋体" w:eastAsia="宋体" w:hAnsi="宋体" w:hint="eastAsia"/>
          <w:sz w:val="28"/>
          <w:szCs w:val="28"/>
        </w:rPr>
        <w:t>评级材料文本要求</w:t>
      </w:r>
      <w:r>
        <w:rPr>
          <w:rFonts w:ascii="宋体" w:cs="宋体" w:hAnsi="宋体" w:hint="eastAsia"/>
          <w:b/>
          <w:bCs/>
          <w:sz w:val="32"/>
          <w:szCs w:val="32"/>
          <w:lang w:eastAsia="zh-CN"/>
        </w:rPr>
        <w:t>…………………………………………</w:t>
      </w:r>
      <w:r>
        <w:rPr>
          <w:rFonts w:ascii="宋体" w:cs="宋体" w:hAnsi="宋体" w:hint="eastAsia"/>
          <w:b/>
          <w:bCs/>
          <w:sz w:val="32"/>
          <w:szCs w:val="32"/>
          <w:lang w:val="en-US" w:eastAsia="zh-CN"/>
        </w:rPr>
        <w:t>4</w:t>
      </w:r>
    </w:p>
    <w:p>
      <w:pPr>
        <w:pStyle w:val="style0"/>
        <w:numPr>
          <w:ilvl w:val="0"/>
          <w:numId w:val="0"/>
        </w:numPr>
        <w:jc w:val="distribute"/>
        <w:rPr>
          <w:rFonts w:ascii="宋体" w:cs="宋体" w:eastAsia="宋体" w:hAnsi="宋体" w:hint="eastAsia"/>
          <w:sz w:val="28"/>
          <w:szCs w:val="28"/>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ind w:left="0" w:leftChars="0" w:right="0" w:rightChars="0" w:firstLine="280" w:firstLineChars="100"/>
        <w:jc w:val="distribute"/>
        <w:textAlignment w:val="auto"/>
        <w:outlineLvl w:val="9"/>
        <w:rPr>
          <w:rFonts w:ascii="宋体" w:cs="宋体" w:eastAsia="宋体" w:hAnsi="宋体"/>
          <w:sz w:val="28"/>
          <w:szCs w:val="28"/>
        </w:rPr>
      </w:pPr>
      <w:r>
        <w:rPr>
          <w:rFonts w:ascii="宋体" w:cs="宋体" w:eastAsia="宋体" w:hAnsi="宋体" w:hint="eastAsia"/>
          <w:sz w:val="28"/>
          <w:szCs w:val="28"/>
        </w:rPr>
        <w:t>附件一</w:t>
      </w:r>
      <w:r>
        <w:rPr>
          <w:rFonts w:ascii="宋体" w:cs="宋体" w:hAnsi="宋体" w:hint="eastAsia"/>
          <w:b/>
          <w:bCs/>
          <w:sz w:val="32"/>
          <w:szCs w:val="32"/>
          <w:lang w:eastAsia="zh-CN"/>
        </w:rPr>
        <w:t>……………………………………………………</w:t>
      </w:r>
      <w:r>
        <w:rPr>
          <w:rFonts w:ascii="宋体" w:cs="宋体" w:hAnsi="宋体" w:hint="eastAsia"/>
          <w:b/>
          <w:bCs/>
          <w:sz w:val="32"/>
          <w:szCs w:val="32"/>
          <w:lang w:val="en-US" w:eastAsia="zh-CN"/>
        </w:rPr>
        <w:t>6</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ind w:left="0" w:leftChars="0" w:right="0" w:rightChars="0" w:firstLine="280" w:firstLineChars="100"/>
        <w:jc w:val="distribute"/>
        <w:textAlignment w:val="auto"/>
        <w:outlineLvl w:val="9"/>
        <w:rPr>
          <w:rFonts w:ascii="宋体" w:cs="宋体" w:eastAsia="宋体" w:hAnsi="宋体"/>
          <w:sz w:val="28"/>
          <w:szCs w:val="28"/>
        </w:rPr>
      </w:pPr>
      <w:r>
        <w:rPr>
          <w:rFonts w:ascii="宋体" w:cs="宋体" w:eastAsia="宋体" w:hAnsi="宋体" w:hint="eastAsia"/>
          <w:sz w:val="28"/>
          <w:szCs w:val="28"/>
        </w:rPr>
        <w:t>附件二</w:t>
      </w:r>
      <w:r>
        <w:rPr>
          <w:rFonts w:ascii="宋体" w:cs="宋体" w:hAnsi="宋体" w:hint="eastAsia"/>
          <w:b/>
          <w:bCs/>
          <w:sz w:val="32"/>
          <w:szCs w:val="32"/>
          <w:lang w:eastAsia="zh-CN"/>
        </w:rPr>
        <w:t>………………………………………………………</w:t>
      </w:r>
      <w:r>
        <w:rPr>
          <w:rFonts w:ascii="宋体" w:cs="宋体" w:hAnsi="宋体" w:hint="eastAsia"/>
          <w:b/>
          <w:bCs/>
          <w:sz w:val="32"/>
          <w:szCs w:val="32"/>
          <w:lang w:val="en-US" w:eastAsia="zh-CN"/>
        </w:rPr>
        <w:t>17</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ind w:left="0" w:leftChars="0" w:right="0" w:rightChars="0" w:firstLine="280" w:firstLineChars="100"/>
        <w:jc w:val="distribute"/>
        <w:textAlignment w:val="auto"/>
        <w:outlineLvl w:val="9"/>
        <w:rPr>
          <w:rFonts w:ascii="宋体" w:cs="宋体" w:eastAsia="宋体" w:hAnsi="宋体"/>
          <w:sz w:val="28"/>
          <w:szCs w:val="28"/>
        </w:rPr>
      </w:pPr>
      <w:r>
        <w:rPr>
          <w:rFonts w:ascii="宋体" w:cs="宋体" w:eastAsia="宋体" w:hAnsi="宋体" w:hint="eastAsia"/>
          <w:sz w:val="28"/>
          <w:szCs w:val="28"/>
        </w:rPr>
        <w:t>附件三</w:t>
      </w:r>
      <w:r>
        <w:rPr>
          <w:rFonts w:ascii="宋体" w:cs="宋体" w:hAnsi="宋体" w:hint="eastAsia"/>
          <w:b/>
          <w:bCs/>
          <w:sz w:val="32"/>
          <w:szCs w:val="32"/>
          <w:lang w:eastAsia="zh-CN"/>
        </w:rPr>
        <w:t>………………………………………………………</w:t>
      </w:r>
      <w:r>
        <w:rPr>
          <w:rFonts w:ascii="宋体" w:cs="宋体" w:hAnsi="宋体" w:hint="eastAsia"/>
          <w:b/>
          <w:bCs/>
          <w:sz w:val="32"/>
          <w:szCs w:val="32"/>
          <w:lang w:val="en-US" w:eastAsia="zh-CN"/>
        </w:rPr>
        <w:t>19</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ind w:left="0" w:leftChars="0" w:right="0" w:rightChars="0" w:firstLine="280" w:firstLineChars="100"/>
        <w:jc w:val="distribute"/>
        <w:textAlignment w:val="auto"/>
        <w:outlineLvl w:val="9"/>
        <w:rPr>
          <w:rFonts w:ascii="宋体" w:cs="宋体" w:eastAsia="宋体" w:hAnsi="宋体"/>
          <w:sz w:val="28"/>
          <w:szCs w:val="28"/>
        </w:rPr>
      </w:pPr>
      <w:r>
        <w:rPr>
          <w:rFonts w:ascii="宋体" w:cs="宋体" w:eastAsia="宋体" w:hAnsi="宋体" w:hint="eastAsia"/>
          <w:sz w:val="28"/>
          <w:szCs w:val="28"/>
        </w:rPr>
        <w:t>附件四（申报书）</w:t>
      </w:r>
      <w:r>
        <w:rPr>
          <w:rFonts w:ascii="宋体" w:cs="宋体" w:hAnsi="宋体" w:hint="eastAsia"/>
          <w:b/>
          <w:bCs/>
          <w:sz w:val="32"/>
          <w:szCs w:val="32"/>
          <w:lang w:eastAsia="zh-CN"/>
        </w:rPr>
        <w:t>……………………………………………</w:t>
      </w:r>
      <w:r>
        <w:rPr>
          <w:rFonts w:ascii="宋体" w:cs="宋体" w:hAnsi="宋体" w:hint="eastAsia"/>
          <w:b/>
          <w:bCs/>
          <w:sz w:val="32"/>
          <w:szCs w:val="32"/>
          <w:lang w:val="en-US" w:eastAsia="zh-CN"/>
        </w:rPr>
        <w:t>20</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ind w:left="0" w:leftChars="0" w:right="0" w:rightChars="0" w:firstLine="280" w:firstLineChars="100"/>
        <w:jc w:val="distribute"/>
        <w:textAlignment w:val="auto"/>
        <w:outlineLvl w:val="9"/>
        <w:rPr>
          <w:rFonts w:ascii="宋体" w:cs="宋体" w:eastAsia="宋体" w:hAnsi="宋体"/>
          <w:sz w:val="28"/>
          <w:szCs w:val="28"/>
        </w:rPr>
      </w:pPr>
      <w:r>
        <w:rPr>
          <w:rFonts w:ascii="宋体" w:cs="宋体" w:eastAsia="宋体" w:hAnsi="宋体" w:hint="eastAsia"/>
          <w:sz w:val="28"/>
          <w:szCs w:val="28"/>
        </w:rPr>
        <w:t>附件五（申报材料文本模板）</w:t>
      </w:r>
      <w:r>
        <w:rPr>
          <w:rFonts w:ascii="宋体" w:cs="宋体" w:hAnsi="宋体" w:hint="eastAsia"/>
          <w:b/>
          <w:bCs/>
          <w:sz w:val="32"/>
          <w:szCs w:val="32"/>
          <w:lang w:eastAsia="zh-CN"/>
        </w:rPr>
        <w:t>…………………………………</w:t>
      </w:r>
      <w:r>
        <w:rPr>
          <w:rFonts w:ascii="宋体" w:cs="宋体" w:hAnsi="宋体" w:hint="eastAsia"/>
          <w:b/>
          <w:bCs/>
          <w:sz w:val="32"/>
          <w:szCs w:val="32"/>
          <w:lang w:val="en-US" w:eastAsia="zh-CN"/>
        </w:rPr>
        <w:t>22</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240"/>
        <w:ind w:left="0" w:leftChars="0" w:right="0" w:rightChars="0" w:firstLine="280" w:firstLineChars="100"/>
        <w:jc w:val="distribute"/>
        <w:textAlignment w:val="auto"/>
        <w:outlineLvl w:val="9"/>
        <w:rPr>
          <w:rFonts w:ascii="宋体" w:cs="宋体" w:eastAsia="宋体" w:hAnsi="宋体"/>
          <w:sz w:val="28"/>
          <w:szCs w:val="28"/>
        </w:rPr>
      </w:pPr>
      <w:r>
        <w:rPr>
          <w:rFonts w:ascii="宋体" w:cs="宋体" w:eastAsia="宋体" w:hAnsi="宋体" w:hint="eastAsia"/>
          <w:sz w:val="28"/>
          <w:szCs w:val="28"/>
        </w:rPr>
        <w:t>附件六（申报材料文本评分细则）</w:t>
      </w:r>
      <w:r>
        <w:rPr>
          <w:rFonts w:ascii="宋体" w:cs="宋体" w:hAnsi="宋体" w:hint="eastAsia"/>
          <w:b/>
          <w:bCs/>
          <w:sz w:val="32"/>
          <w:szCs w:val="32"/>
          <w:lang w:eastAsia="zh-CN"/>
        </w:rPr>
        <w:t>……………………………</w:t>
      </w:r>
      <w:r>
        <w:rPr>
          <w:rFonts w:ascii="宋体" w:cs="宋体" w:hAnsi="宋体" w:hint="eastAsia"/>
          <w:b/>
          <w:bCs/>
          <w:sz w:val="32"/>
          <w:szCs w:val="32"/>
          <w:lang w:val="en-US" w:eastAsia="zh-CN"/>
        </w:rPr>
        <w:t>25</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280" w:firstLineChars="100"/>
        <w:jc w:val="distribute"/>
        <w:textAlignment w:val="auto"/>
        <w:outlineLvl w:val="9"/>
        <w:rPr>
          <w:rFonts w:ascii="宋体" w:cs="宋体" w:eastAsia="宋体" w:hAnsi="宋体"/>
          <w:sz w:val="28"/>
          <w:szCs w:val="28"/>
        </w:rPr>
        <w:sectPr>
          <w:headerReference w:type="default" r:id="rId2"/>
          <w:pgSz w:w="11906" w:h="16838" w:orient="portrait"/>
          <w:pgMar w:top="1440" w:right="1800" w:bottom="1440" w:left="1800" w:header="851" w:footer="992" w:gutter="0"/>
          <w:cols w:space="425" w:num="1"/>
          <w:docGrid w:type="lines" w:linePitch="312" w:charSpace="0"/>
        </w:sectPr>
      </w:pPr>
      <w:r>
        <w:rPr>
          <w:rFonts w:ascii="宋体" w:cs="宋体" w:eastAsia="宋体" w:hAnsi="宋体" w:hint="eastAsia"/>
          <w:sz w:val="28"/>
          <w:szCs w:val="28"/>
        </w:rPr>
        <w:t xml:space="preserve">附件七(PPT展示评分细则） </w:t>
      </w:r>
      <w:r>
        <w:rPr>
          <w:rFonts w:ascii="宋体" w:cs="宋体" w:hAnsi="宋体" w:hint="eastAsia"/>
          <w:b/>
          <w:bCs/>
          <w:sz w:val="32"/>
          <w:szCs w:val="32"/>
          <w:lang w:eastAsia="zh-CN"/>
        </w:rPr>
        <w:t>…………………………………</w:t>
      </w:r>
      <w:r>
        <w:rPr>
          <w:rFonts w:ascii="宋体" w:cs="宋体" w:hAnsi="宋体" w:hint="eastAsia"/>
          <w:b/>
          <w:bCs/>
          <w:sz w:val="32"/>
          <w:szCs w:val="32"/>
          <w:lang w:val="en-US" w:eastAsia="zh-CN"/>
        </w:rPr>
        <w:t>26</w:t>
      </w:r>
    </w:p>
    <w:p>
      <w:pPr>
        <w:pStyle w:val="style0"/>
        <w:rPr>
          <w:rFonts w:ascii="宋体" w:cs="宋体" w:eastAsia="宋体" w:hAnsi="宋体"/>
          <w:b/>
          <w:bCs/>
          <w:sz w:val="32"/>
          <w:szCs w:val="32"/>
        </w:rPr>
      </w:pPr>
      <w:r>
        <w:rPr>
          <w:rFonts w:ascii="宋体" w:cs="宋体" w:eastAsia="宋体" w:hAnsi="宋体" w:hint="eastAsia"/>
          <w:b/>
          <w:bCs/>
          <w:sz w:val="32"/>
          <w:szCs w:val="32"/>
        </w:rPr>
        <w:t>一、总则</w:t>
      </w:r>
    </w:p>
    <w:p>
      <w:pPr>
        <w:pStyle w:val="style0"/>
        <w:ind w:firstLine="560"/>
        <w:rPr>
          <w:rFonts w:ascii="仿宋" w:cs="仿宋" w:eastAsia="仿宋" w:hAnsi="仿宋"/>
          <w:sz w:val="28"/>
          <w:szCs w:val="28"/>
        </w:rPr>
      </w:pPr>
      <w:r>
        <w:rPr>
          <w:rFonts w:ascii="仿宋" w:cs="仿宋" w:eastAsia="仿宋" w:hAnsi="仿宋" w:hint="eastAsia"/>
          <w:sz w:val="28"/>
          <w:szCs w:val="28"/>
        </w:rPr>
        <w:t xml:space="preserve">为了更好地发挥学生社团在校园文化中的积极作用，提高学生社团活动的质量、保障会员利益、营造良好的社团发展氛围，促进社团的进一步发展，淮北师范大学学生社团联合会（以下简称：校学社联）将对各学生社团进行评级认定。 </w:t>
      </w:r>
    </w:p>
    <w:p>
      <w:pPr>
        <w:pStyle w:val="style0"/>
        <w:ind w:firstLine="560"/>
        <w:rPr>
          <w:rFonts w:ascii="宋体" w:cs="宋体" w:eastAsia="宋体" w:hAnsi="宋体"/>
          <w:b/>
          <w:bCs/>
          <w:sz w:val="32"/>
          <w:szCs w:val="32"/>
        </w:rPr>
      </w:pPr>
      <w:r>
        <w:rPr>
          <w:rFonts w:ascii="仿宋" w:cs="仿宋" w:eastAsia="仿宋" w:hAnsi="仿宋" w:hint="eastAsia"/>
          <w:sz w:val="28"/>
          <w:szCs w:val="28"/>
        </w:rPr>
        <w:t>社团评级本着“团结、务实、创新”的指导思想，在公平、公正、公开的原则下进行。校团委成立社团评定委员会，委员会由校团委书记担任组长，校学社联会长担任办公室主任，校学社联理事会、校学社联各职能部门以及常任理事担任评定小组成员。</w:t>
      </w:r>
    </w:p>
    <w:p>
      <w:pPr>
        <w:pStyle w:val="style0"/>
        <w:numPr>
          <w:ilvl w:val="0"/>
          <w:numId w:val="18"/>
        </w:numPr>
        <w:rPr>
          <w:rFonts w:ascii="宋体" w:cs="宋体" w:eastAsia="宋体" w:hAnsi="宋体"/>
          <w:b/>
          <w:bCs/>
          <w:sz w:val="32"/>
          <w:szCs w:val="32"/>
        </w:rPr>
      </w:pPr>
      <w:r>
        <w:rPr>
          <w:rFonts w:ascii="宋体" w:cs="宋体" w:eastAsia="宋体" w:hAnsi="宋体" w:hint="eastAsia"/>
          <w:b/>
          <w:bCs/>
          <w:sz w:val="32"/>
          <w:szCs w:val="32"/>
        </w:rPr>
        <w:t>评比步骤</w:t>
      </w:r>
    </w:p>
    <w:p>
      <w:pPr>
        <w:pStyle w:val="style0"/>
        <w:rPr>
          <w:rFonts w:ascii="仿宋" w:cs="仿宋" w:eastAsia="仿宋" w:hAnsi="仿宋"/>
          <w:sz w:val="28"/>
          <w:szCs w:val="28"/>
        </w:rPr>
      </w:pPr>
      <w:r>
        <w:rPr>
          <w:rFonts w:ascii="仿宋" w:cs="仿宋" w:eastAsia="仿宋" w:hAnsi="仿宋" w:hint="eastAsia"/>
          <w:b/>
          <w:bCs/>
          <w:sz w:val="28"/>
          <w:szCs w:val="28"/>
        </w:rPr>
        <w:t>第一部分：校学社联各职能部门及常任理事对社团打分</w:t>
      </w:r>
    </w:p>
    <w:p>
      <w:pPr>
        <w:pStyle w:val="style0"/>
        <w:rPr>
          <w:rFonts w:ascii="仿宋" w:cs="仿宋" w:eastAsia="仿宋" w:hAnsi="仿宋"/>
          <w:sz w:val="28"/>
          <w:szCs w:val="28"/>
        </w:rPr>
      </w:pPr>
      <w:r>
        <w:rPr>
          <w:rFonts w:ascii="仿宋" w:cs="仿宋" w:eastAsia="仿宋" w:hAnsi="仿宋" w:hint="eastAsia"/>
          <w:sz w:val="28"/>
          <w:szCs w:val="28"/>
        </w:rPr>
        <w:t xml:space="preserve">    在校团委的监督下校学社联各职能部门、常任理事根据“各职能部门对社团评分细则”（详见附件一）、“常任理事对社团评分细则”（详见附件二）以及对社团日常工作的采集，提前进行整理评分，并报由校团委审核。各职能部门对社团打分10分，共计60分，常任理事对社团打分</w:t>
      </w:r>
      <w:r>
        <w:rPr>
          <w:rFonts w:ascii="仿宋" w:cs="仿宋" w:eastAsia="仿宋" w:hAnsi="仿宋" w:hint="eastAsia"/>
          <w:sz w:val="28"/>
          <w:szCs w:val="28"/>
          <w:lang w:val="en-US" w:eastAsia="zh-CN"/>
        </w:rPr>
        <w:t>15</w:t>
      </w:r>
      <w:r>
        <w:rPr>
          <w:rFonts w:ascii="仿宋" w:cs="仿宋" w:eastAsia="仿宋" w:hAnsi="仿宋" w:hint="eastAsia"/>
          <w:sz w:val="28"/>
          <w:szCs w:val="28"/>
        </w:rPr>
        <w:t>分，该项打分于社团评定大会前两周完成。根据该学年校学社联各职能部门和常任理事打分来确定符合A、B级申报条件的社团。</w:t>
      </w:r>
    </w:p>
    <w:p>
      <w:pPr>
        <w:pStyle w:val="style0"/>
        <w:rPr>
          <w:rFonts w:ascii="仿宋" w:cs="仿宋" w:eastAsia="仿宋" w:hAnsi="仿宋"/>
          <w:b/>
          <w:bCs/>
          <w:sz w:val="28"/>
          <w:szCs w:val="28"/>
        </w:rPr>
      </w:pPr>
      <w:r>
        <w:rPr>
          <w:rFonts w:ascii="仿宋" w:cs="仿宋" w:eastAsia="仿宋" w:hAnsi="仿宋" w:hint="eastAsia"/>
          <w:b/>
          <w:bCs/>
          <w:sz w:val="28"/>
          <w:szCs w:val="28"/>
        </w:rPr>
        <w:t>第二部分：申报材料</w:t>
      </w:r>
    </w:p>
    <w:p>
      <w:pPr>
        <w:pStyle w:val="style0"/>
        <w:ind w:firstLine="560"/>
        <w:rPr>
          <w:rFonts w:ascii="仿宋" w:cs="仿宋" w:eastAsia="仿宋" w:hAnsi="仿宋"/>
          <w:sz w:val="28"/>
          <w:szCs w:val="28"/>
        </w:rPr>
      </w:pPr>
      <w:r>
        <w:rPr>
          <w:rFonts w:ascii="仿宋" w:cs="仿宋" w:eastAsia="仿宋" w:hAnsi="仿宋" w:hint="eastAsia"/>
          <w:sz w:val="28"/>
          <w:szCs w:val="28"/>
        </w:rPr>
        <w:t>申报材料评比是在校团委的监督下，由校学社联经费审查部根据“评级申报材料文本要求”（详见附件六）对参与评级大会的社团上交的申报材料进行打分，并报由校团委审核。申报材料满分20分。</w:t>
      </w:r>
    </w:p>
    <w:p>
      <w:pPr>
        <w:pStyle w:val="style0"/>
        <w:rPr>
          <w:rFonts w:ascii="仿宋" w:cs="仿宋" w:eastAsia="仿宋" w:hAnsi="仿宋"/>
          <w:b/>
          <w:bCs/>
          <w:sz w:val="28"/>
          <w:szCs w:val="28"/>
        </w:rPr>
      </w:pPr>
      <w:r>
        <w:rPr>
          <w:rFonts w:ascii="仿宋" w:cs="仿宋" w:eastAsia="仿宋" w:hAnsi="仿宋" w:hint="eastAsia"/>
          <w:b/>
          <w:bCs/>
          <w:sz w:val="28"/>
          <w:szCs w:val="28"/>
        </w:rPr>
        <w:t>第三部分：PPT展示互评打分</w:t>
      </w:r>
    </w:p>
    <w:bookmarkStart w:id="0" w:name="OLE_LINK4"/>
    <w:p>
      <w:pPr>
        <w:pStyle w:val="style0"/>
        <w:rPr>
          <w:rFonts w:ascii="仿宋" w:cs="仿宋" w:eastAsia="仿宋" w:hAnsi="仿宋"/>
          <w:sz w:val="28"/>
          <w:szCs w:val="28"/>
        </w:rPr>
      </w:pPr>
      <w:r>
        <w:rPr>
          <w:rFonts w:ascii="仿宋" w:cs="仿宋" w:eastAsia="仿宋" w:hAnsi="仿宋" w:hint="eastAsia"/>
          <w:sz w:val="28"/>
          <w:szCs w:val="28"/>
        </w:rPr>
        <w:t xml:space="preserve">    PPT展</w:t>
      </w:r>
      <w:bookmarkEnd w:id="0"/>
      <w:r>
        <w:rPr>
          <w:rFonts w:ascii="仿宋" w:cs="仿宋" w:eastAsia="仿宋" w:hAnsi="仿宋" w:hint="eastAsia"/>
          <w:sz w:val="28"/>
          <w:szCs w:val="28"/>
        </w:rPr>
        <w:t>示，由校学社联理事会、各部门负责人、常任理事、各社团负责人依据“PPT展示评分细则”（详见附件七）进行评分。PPT展示互评打分共</w:t>
      </w:r>
      <w:r>
        <w:rPr>
          <w:rFonts w:ascii="仿宋" w:cs="仿宋" w:eastAsia="仿宋" w:hAnsi="仿宋" w:hint="eastAsia"/>
          <w:sz w:val="28"/>
          <w:szCs w:val="28"/>
          <w:lang w:val="en-US" w:eastAsia="zh-CN"/>
        </w:rPr>
        <w:t>15</w:t>
      </w:r>
      <w:r>
        <w:rPr>
          <w:rFonts w:ascii="仿宋" w:cs="仿宋" w:eastAsia="仿宋" w:hAnsi="仿宋" w:hint="eastAsia"/>
          <w:sz w:val="28"/>
          <w:szCs w:val="28"/>
        </w:rPr>
        <w:t>分。</w:t>
      </w:r>
    </w:p>
    <w:p>
      <w:pPr>
        <w:pStyle w:val="style0"/>
        <w:rPr>
          <w:rFonts w:ascii="宋体" w:cs="宋体" w:eastAsia="宋体" w:hAnsi="宋体"/>
          <w:b/>
          <w:bCs/>
          <w:sz w:val="32"/>
          <w:szCs w:val="32"/>
        </w:rPr>
      </w:pPr>
      <w:r>
        <w:rPr>
          <w:rFonts w:ascii="宋体" w:cs="宋体" w:eastAsia="宋体" w:hAnsi="宋体" w:hint="eastAsia"/>
          <w:b/>
          <w:bCs/>
          <w:sz w:val="32"/>
          <w:szCs w:val="32"/>
        </w:rPr>
        <w:t>三、注意事项</w:t>
      </w:r>
    </w:p>
    <w:p>
      <w:pPr>
        <w:pStyle w:val="style0"/>
        <w:ind w:firstLine="496" w:firstLineChars="200"/>
        <w:rPr>
          <w:rFonts w:ascii="仿宋" w:cs="仿宋" w:eastAsia="仿宋" w:hAnsi="仿宋"/>
          <w:sz w:val="16"/>
          <w:szCs w:val="28"/>
        </w:rPr>
      </w:pPr>
      <w:r>
        <w:rPr>
          <w:rFonts w:ascii="仿宋" w:cs="仿宋" w:eastAsia="仿宋" w:hAnsi="仿宋" w:hint="eastAsia"/>
          <w:spacing w:val="-16"/>
          <w:sz w:val="28"/>
          <w:szCs w:val="28"/>
        </w:rPr>
        <w:t>在社团评级过程中，根据本文件中各项评分细则对所有申报本次评级大会的社团进行打分，其中在规定时间内未上交评级申报书则该社团不参与评级大会直接强制注销。</w:t>
      </w:r>
    </w:p>
    <w:p>
      <w:pPr>
        <w:pStyle w:val="style0"/>
        <w:rPr>
          <w:rFonts w:ascii="仿宋" w:cs="仿宋" w:eastAsia="仿宋" w:hAnsi="仿宋"/>
          <w:spacing w:val="-16"/>
          <w:sz w:val="28"/>
          <w:szCs w:val="28"/>
        </w:rPr>
      </w:pPr>
      <w:r>
        <w:rPr>
          <w:rFonts w:ascii="仿宋" w:cs="仿宋" w:eastAsia="仿宋" w:hAnsi="仿宋" w:hint="eastAsia"/>
          <w:b/>
          <w:bCs/>
          <w:spacing w:val="-16"/>
          <w:sz w:val="28"/>
          <w:szCs w:val="28"/>
          <w:lang w:val="en-US" w:eastAsia="zh-CN"/>
        </w:rPr>
        <w:t xml:space="preserve">    </w:t>
      </w:r>
      <w:r>
        <w:rPr>
          <w:rFonts w:ascii="仿宋" w:cs="仿宋" w:eastAsia="仿宋" w:hAnsi="仿宋" w:hint="eastAsia"/>
          <w:b/>
          <w:bCs/>
          <w:spacing w:val="-16"/>
          <w:sz w:val="28"/>
          <w:szCs w:val="28"/>
        </w:rPr>
        <w:t>1、总分计算公式</w:t>
      </w:r>
      <w:r>
        <w:rPr>
          <w:rFonts w:ascii="仿宋" w:cs="仿宋" w:eastAsia="仿宋" w:hAnsi="仿宋" w:hint="eastAsia"/>
          <w:spacing w:val="-16"/>
          <w:sz w:val="28"/>
          <w:szCs w:val="28"/>
        </w:rPr>
        <w:t>：</w:t>
      </w:r>
    </w:p>
    <w:p>
      <w:pPr>
        <w:pStyle w:val="style0"/>
        <w:rPr>
          <w:rFonts w:ascii="仿宋" w:cs="仿宋" w:eastAsia="仿宋" w:hAnsi="仿宋"/>
          <w:spacing w:val="-16"/>
          <w:sz w:val="28"/>
          <w:szCs w:val="28"/>
        </w:rPr>
      </w:pPr>
      <w:r>
        <w:rPr>
          <w:rFonts w:ascii="仿宋" w:cs="仿宋" w:eastAsia="仿宋" w:hAnsi="仿宋" w:hint="eastAsia"/>
          <w:spacing w:val="-16"/>
          <w:sz w:val="28"/>
          <w:szCs w:val="28"/>
          <w:lang w:val="en-US" w:eastAsia="zh-CN"/>
        </w:rPr>
        <w:t xml:space="preserve">    </w:t>
      </w:r>
      <w:r>
        <w:rPr>
          <w:rFonts w:ascii="仿宋" w:cs="仿宋" w:eastAsia="仿宋" w:hAnsi="仿宋" w:hint="eastAsia"/>
          <w:spacing w:val="-16"/>
          <w:sz w:val="28"/>
          <w:szCs w:val="28"/>
        </w:rPr>
        <w:t xml:space="preserve">总分 = 评级材料得分 + PPT得分 + 各职能部门打分 + 常任理事打分 </w:t>
      </w:r>
    </w:p>
    <w:p>
      <w:pPr>
        <w:pStyle w:val="style0"/>
        <w:rPr>
          <w:rFonts w:ascii="仿宋" w:cs="仿宋" w:eastAsia="仿宋" w:hAnsi="仿宋"/>
          <w:spacing w:val="-16"/>
          <w:sz w:val="28"/>
          <w:szCs w:val="28"/>
        </w:rPr>
      </w:pPr>
      <w:r>
        <w:rPr>
          <w:rFonts w:ascii="仿宋" w:cs="仿宋" w:eastAsia="仿宋" w:hAnsi="仿宋" w:hint="eastAsia"/>
          <w:spacing w:val="-16"/>
          <w:sz w:val="28"/>
          <w:szCs w:val="28"/>
        </w:rPr>
        <w:t xml:space="preserve">      </w:t>
      </w:r>
      <w:r>
        <w:rPr>
          <w:rFonts w:ascii="仿宋" w:cs="仿宋" w:eastAsia="仿宋" w:hAnsi="仿宋" w:hint="eastAsia"/>
          <w:spacing w:val="-16"/>
          <w:sz w:val="28"/>
          <w:szCs w:val="28"/>
          <w:lang w:val="en-US" w:eastAsia="zh-CN"/>
        </w:rPr>
        <w:t xml:space="preserve">     </w:t>
      </w:r>
      <w:r>
        <w:rPr>
          <w:rFonts w:ascii="仿宋" w:cs="仿宋" w:eastAsia="仿宋" w:hAnsi="仿宋" w:hint="eastAsia"/>
          <w:spacing w:val="-16"/>
          <w:sz w:val="28"/>
          <w:szCs w:val="28"/>
        </w:rPr>
        <w:t xml:space="preserve"> + 额外加分</w:t>
      </w:r>
    </w:p>
    <w:p>
      <w:pPr>
        <w:pStyle w:val="style0"/>
        <w:rPr>
          <w:rFonts w:ascii="仿宋" w:cs="仿宋" w:eastAsia="仿宋" w:hAnsi="仿宋"/>
          <w:b/>
          <w:bCs/>
          <w:color w:val="auto"/>
          <w:spacing w:val="-16"/>
          <w:sz w:val="28"/>
          <w:szCs w:val="28"/>
        </w:rPr>
      </w:pPr>
      <w:r>
        <w:rPr>
          <w:rFonts w:ascii="仿宋" w:cs="仿宋" w:eastAsia="仿宋" w:hAnsi="仿宋" w:hint="eastAsia"/>
          <w:b/>
          <w:bCs/>
          <w:color w:val="auto"/>
          <w:spacing w:val="-16"/>
          <w:sz w:val="28"/>
          <w:szCs w:val="28"/>
          <w:lang w:val="en-US" w:eastAsia="zh-CN"/>
        </w:rPr>
        <w:t xml:space="preserve">    </w:t>
      </w:r>
      <w:r>
        <w:rPr>
          <w:rFonts w:ascii="仿宋" w:cs="仿宋" w:eastAsia="仿宋" w:hAnsi="仿宋" w:hint="eastAsia"/>
          <w:b/>
          <w:bCs/>
          <w:color w:val="auto"/>
          <w:spacing w:val="-16"/>
          <w:sz w:val="28"/>
          <w:szCs w:val="28"/>
        </w:rPr>
        <w:t xml:space="preserve"> 2、 A、B级划分标准</w:t>
      </w:r>
    </w:p>
    <w:p>
      <w:pPr>
        <w:pStyle w:val="style0"/>
        <w:rPr>
          <w:rFonts w:ascii="仿宋" w:cs="仿宋" w:eastAsia="仿宋" w:hAnsi="仿宋" w:hint="eastAsia"/>
          <w:spacing w:val="-16"/>
          <w:sz w:val="28"/>
          <w:szCs w:val="28"/>
        </w:rPr>
      </w:pPr>
      <w:r>
        <w:rPr>
          <w:rFonts w:ascii="仿宋" w:cs="仿宋" w:eastAsia="仿宋" w:hAnsi="仿宋" w:hint="eastAsia"/>
          <w:b/>
          <w:bCs/>
          <w:spacing w:val="-16"/>
          <w:sz w:val="28"/>
          <w:szCs w:val="28"/>
        </w:rPr>
        <w:t xml:space="preserve">                 </w:t>
      </w:r>
      <w:r>
        <w:rPr>
          <w:rFonts w:ascii="仿宋" w:cs="仿宋" w:eastAsia="仿宋" w:hAnsi="仿宋" w:hint="eastAsia"/>
          <w:b/>
          <w:bCs/>
          <w:spacing w:val="-16"/>
          <w:sz w:val="28"/>
          <w:szCs w:val="28"/>
          <w:lang w:val="en-US" w:eastAsia="zh-CN"/>
        </w:rPr>
        <w:t xml:space="preserve"> </w:t>
      </w:r>
      <w:r>
        <w:rPr>
          <w:rFonts w:ascii="仿宋" w:cs="仿宋" w:eastAsia="仿宋" w:hAnsi="仿宋" w:hint="eastAsia"/>
          <w:spacing w:val="-16"/>
          <w:sz w:val="28"/>
          <w:szCs w:val="28"/>
        </w:rPr>
        <w:t>总分＜30分，该社团进行</w:t>
      </w:r>
      <w:r>
        <w:rPr>
          <w:rFonts w:ascii="仿宋" w:cs="仿宋" w:eastAsia="仿宋" w:hAnsi="仿宋" w:hint="eastAsia"/>
          <w:spacing w:val="-16"/>
          <w:sz w:val="28"/>
          <w:szCs w:val="28"/>
          <w:lang w:eastAsia="zh-CN"/>
        </w:rPr>
        <w:t>严重</w:t>
      </w:r>
      <w:r>
        <w:rPr>
          <w:rFonts w:ascii="仿宋" w:cs="仿宋" w:eastAsia="仿宋" w:hAnsi="仿宋" w:hint="eastAsia"/>
          <w:spacing w:val="-16"/>
          <w:sz w:val="28"/>
          <w:szCs w:val="28"/>
        </w:rPr>
        <w:t>警告</w:t>
      </w:r>
    </w:p>
    <w:p>
      <w:pPr>
        <w:pStyle w:val="style0"/>
        <w:rPr>
          <w:rFonts w:ascii="仿宋" w:cs="仿宋" w:eastAsia="仿宋" w:hAnsi="仿宋"/>
          <w:spacing w:val="-16"/>
          <w:sz w:val="28"/>
          <w:szCs w:val="28"/>
        </w:rPr>
      </w:pPr>
      <w:r>
        <w:rPr>
          <w:rFonts w:ascii="仿宋" w:cs="仿宋" w:eastAsia="仿宋" w:hAnsi="仿宋" w:hint="eastAsia"/>
          <w:spacing w:val="-16"/>
          <w:sz w:val="28"/>
          <w:szCs w:val="28"/>
          <w:lang w:val="en-US" w:eastAsia="zh-CN"/>
        </w:rPr>
        <w:t xml:space="preserve">                  </w:t>
      </w:r>
      <w:r>
        <w:rPr>
          <w:rFonts w:ascii="仿宋" w:cs="仿宋" w:eastAsia="仿宋" w:hAnsi="仿宋" w:hint="eastAsia"/>
          <w:spacing w:val="-16"/>
          <w:sz w:val="28"/>
          <w:szCs w:val="28"/>
        </w:rPr>
        <w:t>30分≤总分＜50分，该社团进行警告</w:t>
      </w:r>
    </w:p>
    <w:p>
      <w:pPr>
        <w:pStyle w:val="style0"/>
        <w:rPr>
          <w:rFonts w:ascii="仿宋" w:cs="仿宋" w:eastAsia="仿宋" w:hAnsi="仿宋"/>
          <w:spacing w:val="-16"/>
          <w:sz w:val="28"/>
          <w:szCs w:val="28"/>
        </w:rPr>
      </w:pPr>
      <w:r>
        <w:rPr>
          <w:rFonts w:ascii="仿宋" w:cs="仿宋" w:eastAsia="仿宋" w:hAnsi="仿宋" w:hint="eastAsia"/>
          <w:spacing w:val="-16"/>
          <w:sz w:val="28"/>
          <w:szCs w:val="28"/>
        </w:rPr>
        <w:t xml:space="preserve">                  50分≤总分＜70分，该社团为B级社团</w:t>
      </w:r>
    </w:p>
    <w:p>
      <w:pPr>
        <w:pStyle w:val="style0"/>
        <w:rPr>
          <w:rFonts w:ascii="仿宋" w:cs="仿宋" w:eastAsia="仿宋" w:hAnsi="仿宋"/>
          <w:spacing w:val="-16"/>
          <w:sz w:val="28"/>
          <w:szCs w:val="28"/>
        </w:rPr>
      </w:pPr>
      <w:r>
        <w:rPr>
          <w:rFonts w:ascii="仿宋" w:cs="仿宋" w:eastAsia="仿宋" w:hAnsi="仿宋" w:hint="eastAsia"/>
          <w:spacing w:val="-16"/>
          <w:sz w:val="28"/>
          <w:szCs w:val="28"/>
        </w:rPr>
        <w:t xml:space="preserve">                  70分≤总分，该社团为A级社团</w:t>
      </w:r>
    </w:p>
    <w:p>
      <w:pPr>
        <w:pStyle w:val="style0"/>
        <w:rPr>
          <w:rFonts w:ascii="仿宋" w:cs="仿宋" w:eastAsia="仿宋" w:hAnsi="仿宋" w:hint="eastAsia"/>
          <w:spacing w:val="-16"/>
          <w:sz w:val="28"/>
          <w:szCs w:val="28"/>
        </w:rPr>
      </w:pPr>
      <w:r>
        <w:rPr>
          <w:rFonts w:ascii="仿宋" w:cs="仿宋" w:eastAsia="仿宋" w:hAnsi="仿宋" w:hint="eastAsia"/>
          <w:spacing w:val="-16"/>
          <w:sz w:val="28"/>
          <w:szCs w:val="28"/>
        </w:rPr>
        <w:t xml:space="preserve">     注：其中A级社团比例不超过社团总数的40%、最低不少于20家。</w:t>
      </w:r>
    </w:p>
    <w:p>
      <w:pPr>
        <w:pStyle w:val="style0"/>
        <w:rPr>
          <w:rFonts w:ascii="仿宋" w:cs="仿宋" w:eastAsia="仿宋" w:hAnsi="仿宋"/>
          <w:spacing w:val="-16"/>
          <w:sz w:val="28"/>
          <w:szCs w:val="28"/>
        </w:rPr>
      </w:pPr>
      <w:r>
        <w:rPr>
          <w:rFonts w:ascii="仿宋" w:cs="仿宋" w:eastAsia="仿宋" w:hAnsi="仿宋" w:hint="eastAsia"/>
          <w:spacing w:val="-16"/>
          <w:sz w:val="28"/>
          <w:szCs w:val="28"/>
          <w:lang w:val="en-US" w:eastAsia="zh-CN"/>
        </w:rPr>
        <w:t xml:space="preserve">          </w:t>
      </w:r>
      <w:r>
        <w:rPr>
          <w:rFonts w:ascii="仿宋" w:cs="仿宋" w:eastAsia="仿宋" w:hAnsi="仿宋" w:hint="eastAsia"/>
          <w:spacing w:val="-16"/>
          <w:sz w:val="28"/>
          <w:szCs w:val="28"/>
        </w:rPr>
        <w:t>连续两年严重警告则进行强制注销。</w:t>
      </w:r>
    </w:p>
    <w:p>
      <w:pPr>
        <w:pStyle w:val="style0"/>
        <w:rPr>
          <w:rFonts w:ascii="仿宋" w:cs="仿宋" w:eastAsia="仿宋" w:hAnsi="仿宋"/>
          <w:b/>
          <w:bCs/>
          <w:spacing w:val="-16"/>
          <w:sz w:val="28"/>
          <w:szCs w:val="28"/>
        </w:rPr>
      </w:pPr>
      <w:r>
        <w:rPr>
          <w:rFonts w:ascii="仿宋" w:cs="仿宋" w:eastAsia="仿宋" w:hAnsi="仿宋" w:hint="eastAsia"/>
          <w:b/>
          <w:bCs/>
          <w:spacing w:val="-16"/>
          <w:sz w:val="28"/>
          <w:szCs w:val="28"/>
        </w:rPr>
        <w:t xml:space="preserve"> 3、其他事项</w:t>
      </w:r>
    </w:p>
    <w:p>
      <w:pPr>
        <w:pStyle w:val="style0"/>
        <w:ind w:firstLine="496" w:firstLineChars="200"/>
        <w:rPr>
          <w:rFonts w:ascii="仿宋" w:cs="仿宋" w:eastAsia="仿宋" w:hAnsi="仿宋"/>
          <w:spacing w:val="-16"/>
          <w:sz w:val="28"/>
          <w:szCs w:val="28"/>
        </w:rPr>
      </w:pPr>
      <w:r>
        <w:rPr>
          <w:rFonts w:ascii="仿宋" w:cs="仿宋" w:eastAsia="仿宋" w:hAnsi="仿宋" w:hint="eastAsia"/>
          <w:spacing w:val="-16"/>
          <w:sz w:val="28"/>
          <w:szCs w:val="28"/>
          <w:lang w:val="en-US" w:eastAsia="zh-CN"/>
        </w:rPr>
        <w:t xml:space="preserve"> </w:t>
      </w:r>
      <w:r>
        <w:rPr>
          <w:rFonts w:ascii="仿宋" w:cs="仿宋" w:eastAsia="仿宋" w:hAnsi="仿宋" w:hint="eastAsia"/>
          <w:spacing w:val="-16"/>
          <w:sz w:val="28"/>
          <w:szCs w:val="28"/>
        </w:rPr>
        <w:t>某些评分项目因为一些不可抗因素只针对本学年特殊情况。</w:t>
      </w:r>
    </w:p>
    <w:p>
      <w:pPr>
        <w:pStyle w:val="style0"/>
        <w:rPr>
          <w:rFonts w:ascii="仿宋" w:cs="仿宋" w:eastAsia="仿宋" w:hAnsi="仿宋"/>
          <w:spacing w:val="-16"/>
          <w:sz w:val="28"/>
          <w:szCs w:val="28"/>
        </w:rPr>
      </w:pPr>
      <w:r>
        <w:rPr>
          <w:rFonts w:ascii="仿宋" w:cs="仿宋" w:eastAsia="仿宋" w:hAnsi="仿宋" w:hint="eastAsia"/>
          <w:spacing w:val="-16"/>
          <w:sz w:val="28"/>
          <w:szCs w:val="28"/>
        </w:rPr>
        <w:t xml:space="preserve">    </w:t>
      </w:r>
      <w:r>
        <w:rPr>
          <w:rFonts w:ascii="仿宋" w:cs="仿宋" w:eastAsia="仿宋" w:hAnsi="仿宋" w:hint="eastAsia"/>
          <w:spacing w:val="-16"/>
          <w:sz w:val="28"/>
          <w:szCs w:val="28"/>
          <w:lang w:val="en-US" w:eastAsia="zh-CN"/>
        </w:rPr>
        <w:t xml:space="preserve"> </w:t>
      </w:r>
      <w:r>
        <w:rPr>
          <w:rFonts w:ascii="仿宋" w:cs="仿宋" w:eastAsia="仿宋" w:hAnsi="仿宋" w:hint="eastAsia"/>
          <w:spacing w:val="-16"/>
          <w:sz w:val="28"/>
          <w:szCs w:val="28"/>
        </w:rPr>
        <w:t>各评分项目细则中若在该学年工作中未提及，且不违反原则性问题，则各社团均加该项总分的50%。</w:t>
      </w:r>
    </w:p>
    <w:p>
      <w:pPr>
        <w:pStyle w:val="style0"/>
        <w:rPr>
          <w:rFonts w:ascii="仿宋" w:cs="仿宋" w:eastAsia="仿宋" w:hAnsi="仿宋"/>
          <w:spacing w:val="-16"/>
          <w:sz w:val="28"/>
          <w:szCs w:val="28"/>
        </w:rPr>
      </w:pPr>
      <w:r>
        <w:rPr>
          <w:rFonts w:ascii="仿宋" w:cs="仿宋" w:eastAsia="仿宋" w:hAnsi="仿宋" w:hint="eastAsia"/>
          <w:spacing w:val="-16"/>
          <w:sz w:val="28"/>
          <w:szCs w:val="28"/>
        </w:rPr>
        <w:t xml:space="preserve">     该社团负责人受到校级处分，该社团评分直接在总分中扣3到5分。</w:t>
      </w:r>
    </w:p>
    <w:p>
      <w:pPr>
        <w:pStyle w:val="style0"/>
        <w:rPr>
          <w:rFonts w:ascii="仿宋" w:cs="仿宋" w:eastAsia="仿宋" w:hAnsi="仿宋"/>
          <w:spacing w:val="-16"/>
          <w:sz w:val="28"/>
          <w:szCs w:val="28"/>
        </w:rPr>
      </w:pPr>
      <w:r>
        <w:rPr>
          <w:rFonts w:ascii="仿宋" w:cs="仿宋" w:eastAsia="仿宋" w:hAnsi="仿宋" w:hint="eastAsia"/>
          <w:spacing w:val="-16"/>
          <w:sz w:val="28"/>
          <w:szCs w:val="28"/>
        </w:rPr>
        <w:t xml:space="preserve">     在本学年中若该社团在日常工作中收到</w:t>
      </w:r>
      <w:r>
        <w:rPr>
          <w:rFonts w:ascii="仿宋" w:cs="仿宋" w:eastAsia="仿宋" w:hAnsi="仿宋" w:hint="eastAsia"/>
          <w:color w:val="000000"/>
          <w:spacing w:val="-16"/>
          <w:sz w:val="28"/>
          <w:szCs w:val="28"/>
        </w:rPr>
        <w:t>警告、严重警告</w:t>
      </w:r>
      <w:r>
        <w:rPr>
          <w:rFonts w:ascii="仿宋" w:cs="仿宋" w:eastAsia="仿宋" w:hAnsi="仿宋" w:hint="eastAsia"/>
          <w:spacing w:val="-16"/>
          <w:sz w:val="28"/>
          <w:szCs w:val="28"/>
        </w:rPr>
        <w:t>则该社团直接在总分中扣5至10分。</w:t>
      </w:r>
    </w:p>
    <w:p>
      <w:pPr>
        <w:pStyle w:val="style0"/>
        <w:ind w:firstLine="560"/>
        <w:rPr>
          <w:rFonts w:ascii="仿宋" w:cs="仿宋" w:eastAsia="仿宋" w:hAnsi="仿宋" w:hint="eastAsia"/>
          <w:sz w:val="28"/>
          <w:szCs w:val="28"/>
          <w:lang w:eastAsia="zh-CN"/>
        </w:rPr>
      </w:pPr>
      <w:r>
        <w:rPr>
          <w:rFonts w:ascii="仿宋" w:cs="仿宋" w:eastAsia="仿宋" w:hAnsi="仿宋" w:hint="eastAsia"/>
          <w:sz w:val="28"/>
          <w:szCs w:val="28"/>
        </w:rPr>
        <w:t>社团账目出现问题直接在总分中扣5-10分，情节严重，该社团直接注销</w:t>
      </w:r>
      <w:r>
        <w:rPr>
          <w:rFonts w:ascii="仿宋" w:cs="仿宋" w:eastAsia="仿宋" w:hAnsi="仿宋" w:hint="eastAsia"/>
          <w:sz w:val="28"/>
          <w:szCs w:val="28"/>
          <w:lang w:eastAsia="zh-CN"/>
        </w:rPr>
        <w:t>。</w:t>
      </w:r>
    </w:p>
    <w:p>
      <w:pPr>
        <w:pStyle w:val="style0"/>
        <w:rPr>
          <w:rFonts w:ascii="仿宋" w:cs="仿宋" w:eastAsia="仿宋" w:hAnsi="仿宋"/>
          <w:b/>
          <w:bCs/>
          <w:spacing w:val="-16"/>
          <w:sz w:val="28"/>
          <w:szCs w:val="28"/>
        </w:rPr>
      </w:pPr>
      <w:r>
        <w:rPr>
          <w:rFonts w:ascii="仿宋" w:cs="仿宋" w:eastAsia="仿宋" w:hAnsi="仿宋" w:hint="eastAsia"/>
          <w:b/>
          <w:bCs/>
          <w:spacing w:val="-16"/>
          <w:sz w:val="28"/>
          <w:szCs w:val="28"/>
        </w:rPr>
        <w:t>4、社团评级PPT展示环节注意事项</w:t>
      </w:r>
    </w:p>
    <w:p>
      <w:pPr>
        <w:pStyle w:val="style0"/>
        <w:jc w:val="left"/>
        <w:rPr>
          <w:rFonts w:ascii="仿宋" w:cs="仿宋" w:eastAsia="仿宋" w:hAnsi="仿宋"/>
          <w:sz w:val="28"/>
          <w:szCs w:val="28"/>
        </w:rPr>
      </w:pPr>
      <w:r>
        <w:rPr>
          <w:rFonts w:ascii="仿宋" w:cs="仿宋" w:eastAsia="仿宋" w:hAnsi="仿宋" w:hint="eastAsia"/>
          <w:sz w:val="28"/>
          <w:szCs w:val="28"/>
        </w:rPr>
        <w:t xml:space="preserve">    PPT展示为参与社团评级的社团在规定时间内对社团活动的简单介绍，其余社团及其他相关负责人（主要指校社联部分成员）根据PPT展示打分标准对该社团的PPT展示进行打分，各社团PPT得分是该场PPT展示环节所收集到的评分表分数的平均值。</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注意事项：</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1、PPT展示评分细则见附件七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2</w:t>
      </w:r>
      <w:r>
        <w:rPr>
          <w:rFonts w:ascii="仿宋" w:cs="仿宋" w:eastAsia="仿宋" w:hAnsi="仿宋" w:hint="eastAsia"/>
          <w:sz w:val="28"/>
          <w:szCs w:val="28"/>
          <w:lang w:eastAsia="zh-CN"/>
        </w:rPr>
        <w:t>、</w:t>
      </w:r>
      <w:r>
        <w:rPr>
          <w:rFonts w:ascii="仿宋" w:cs="仿宋" w:eastAsia="仿宋" w:hAnsi="仿宋" w:hint="eastAsia"/>
          <w:sz w:val="28"/>
          <w:szCs w:val="28"/>
        </w:rPr>
        <w:t>各社团在此环节最高得分</w:t>
      </w:r>
      <w:r>
        <w:rPr>
          <w:rFonts w:ascii="仿宋" w:cs="仿宋" w:eastAsia="仿宋" w:hAnsi="仿宋" w:hint="eastAsia"/>
          <w:sz w:val="28"/>
          <w:szCs w:val="28"/>
          <w:lang w:val="en-US" w:eastAsia="zh-CN"/>
        </w:rPr>
        <w:t>15</w:t>
      </w:r>
      <w:r>
        <w:rPr>
          <w:rFonts w:ascii="仿宋" w:cs="仿宋" w:eastAsia="仿宋" w:hAnsi="仿宋" w:hint="eastAsia"/>
          <w:sz w:val="28"/>
          <w:szCs w:val="28"/>
        </w:rPr>
        <w:t>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3、社团代表在活动进展过程中若中途离场（请假离场超过</w:t>
      </w:r>
      <w:r>
        <w:rPr>
          <w:rFonts w:ascii="仿宋" w:cs="仿宋" w:eastAsia="仿宋" w:hAnsi="仿宋" w:hint="eastAsia"/>
          <w:sz w:val="28"/>
          <w:szCs w:val="28"/>
          <w:lang w:val="en-US" w:eastAsia="zh-CN"/>
        </w:rPr>
        <w:t>20</w:t>
      </w:r>
      <w:r>
        <w:rPr>
          <w:rFonts w:ascii="仿宋" w:cs="仿宋" w:eastAsia="仿宋" w:hAnsi="仿宋" w:hint="eastAsia"/>
          <w:sz w:val="28"/>
          <w:szCs w:val="28"/>
        </w:rPr>
        <w:t>分钟视为中途离场）则此项最终得分减半</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4、PPT展示环节提前上交材料，但是无人讲解此项不得分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jc w:val="left"/>
        <w:textAlignment w:val="auto"/>
        <w:outlineLvl w:val="9"/>
        <w:rPr>
          <w:rFonts w:ascii="宋体" w:cs="宋体" w:eastAsia="宋体" w:hAnsi="宋体"/>
          <w:b/>
          <w:bCs/>
          <w:sz w:val="32"/>
          <w:szCs w:val="32"/>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 xml:space="preserve">备注： </w:t>
      </w:r>
    </w:p>
    <w:p>
      <w:pPr>
        <w:pStyle w:val="style0"/>
        <w:keepNext w:val="false"/>
        <w:keepLines w:val="false"/>
        <w:pageBreakBefore w:val="false"/>
        <w:widowControl w:val="false"/>
        <w:numPr>
          <w:ilvl w:val="0"/>
          <w:numId w:val="5"/>
        </w:numPr>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基准分为110分，如有加分项，总分允许超过110分；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2、根据分数情况，将考核结果分为优、良、合格、不合格四个等级，其中优为A级社团，良为B级社团，合格为警告，不合格</w:t>
      </w:r>
      <w:r>
        <w:rPr>
          <w:rFonts w:ascii="仿宋" w:cs="仿宋" w:eastAsia="仿宋" w:hAnsi="仿宋" w:hint="eastAsia"/>
          <w:sz w:val="28"/>
          <w:szCs w:val="28"/>
        </w:rPr>
        <w:t>为</w:t>
      </w:r>
      <w:r>
        <w:rPr>
          <w:rFonts w:ascii="仿宋" w:cs="仿宋" w:eastAsia="仿宋" w:hAnsi="仿宋" w:hint="eastAsia"/>
          <w:sz w:val="28"/>
          <w:szCs w:val="28"/>
          <w:lang w:val="en-US" w:eastAsia="zh-CN"/>
        </w:rPr>
        <w:t>严重警告</w:t>
      </w:r>
      <w:r>
        <w:rPr>
          <w:rFonts w:ascii="仿宋" w:cs="仿宋" w:eastAsia="仿宋" w:hAnsi="仿宋" w:hint="eastAsia"/>
          <w:sz w:val="28"/>
          <w:szCs w:val="28"/>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right="0" w:rightChars="0" w:firstLine="560" w:firstLineChars="200"/>
        <w:textAlignment w:val="auto"/>
        <w:outlineLvl w:val="9"/>
        <w:rPr>
          <w:rFonts w:ascii="仿宋" w:cs="仿宋" w:eastAsia="仿宋" w:hAnsi="仿宋"/>
          <w:sz w:val="28"/>
          <w:szCs w:val="28"/>
        </w:rPr>
      </w:pPr>
      <w:r>
        <w:rPr>
          <w:rFonts w:ascii="仿宋" w:cs="仿宋" w:eastAsia="仿宋" w:hAnsi="仿宋" w:hint="eastAsia"/>
          <w:sz w:val="28"/>
          <w:szCs w:val="28"/>
        </w:rPr>
        <w:t>3、要公正、如实考核，不得弄虚作假。在日常工作中，要认真做好考核记录。</w:t>
      </w:r>
    </w:p>
    <w:p>
      <w:pPr>
        <w:pStyle w:val="style0"/>
        <w:tabs>
          <w:tab w:val="left" w:leader="none" w:pos="733"/>
        </w:tabs>
        <w:rPr>
          <w:rFonts w:ascii="宋体" w:cs="宋体" w:eastAsia="宋体" w:hAnsi="宋体"/>
          <w:b/>
          <w:bCs/>
          <w:sz w:val="32"/>
          <w:szCs w:val="32"/>
        </w:rPr>
      </w:pPr>
      <w:r>
        <w:rPr>
          <w:rFonts w:ascii="宋体" w:cs="宋体" w:eastAsia="宋体" w:hAnsi="宋体" w:hint="eastAsia"/>
          <w:b/>
          <w:bCs/>
          <w:sz w:val="32"/>
          <w:szCs w:val="32"/>
        </w:rPr>
        <w:t>四、评级申报材料文本要求</w:t>
      </w:r>
    </w:p>
    <w:p>
      <w:pPr>
        <w:pStyle w:val="style0"/>
        <w:numPr>
          <w:ilvl w:val="0"/>
          <w:numId w:val="6"/>
        </w:numPr>
        <w:tabs>
          <w:tab w:val="left" w:leader="none" w:pos="733"/>
        </w:tabs>
        <w:rPr>
          <w:rFonts w:ascii="仿宋" w:cs="仿宋" w:eastAsia="仿宋" w:hAnsi="仿宋"/>
          <w:b/>
          <w:bCs/>
          <w:sz w:val="28"/>
          <w:szCs w:val="28"/>
        </w:rPr>
      </w:pPr>
      <w:r>
        <w:rPr>
          <w:rFonts w:ascii="仿宋" w:cs="仿宋" w:eastAsia="仿宋" w:hAnsi="仿宋" w:hint="eastAsia"/>
          <w:b/>
          <w:bCs/>
          <w:sz w:val="28"/>
          <w:szCs w:val="28"/>
        </w:rPr>
        <w:t>评级申报材料内容</w:t>
      </w:r>
    </w:p>
    <w:p>
      <w:pPr>
        <w:pStyle w:val="style0"/>
        <w:rPr>
          <w:rFonts w:ascii="仿宋" w:cs="仿宋" w:eastAsia="仿宋" w:hAnsi="仿宋"/>
          <w:sz w:val="28"/>
          <w:szCs w:val="28"/>
        </w:rPr>
      </w:pPr>
      <w:r>
        <w:rPr>
          <w:rFonts w:ascii="仿宋" w:cs="仿宋" w:eastAsia="仿宋" w:hAnsi="仿宋" w:hint="eastAsia"/>
          <w:sz w:val="28"/>
          <w:szCs w:val="28"/>
        </w:rPr>
        <w:t xml:space="preserve">    ①社团评级申报书（见附件四）</w:t>
      </w:r>
    </w:p>
    <w:p>
      <w:pPr>
        <w:pStyle w:val="style0"/>
        <w:rPr>
          <w:rFonts w:ascii="仿宋" w:cs="仿宋" w:eastAsia="仿宋" w:hAnsi="仿宋"/>
          <w:sz w:val="28"/>
          <w:szCs w:val="28"/>
        </w:rPr>
      </w:pPr>
      <w:r>
        <w:rPr>
          <w:rFonts w:ascii="仿宋" w:cs="仿宋" w:eastAsia="仿宋" w:hAnsi="仿宋" w:hint="eastAsia"/>
          <w:sz w:val="28"/>
          <w:szCs w:val="28"/>
        </w:rPr>
        <w:t xml:space="preserve">    ②社团总结材料</w:t>
      </w:r>
    </w:p>
    <w:p>
      <w:pPr>
        <w:pStyle w:val="style0"/>
        <w:rPr>
          <w:rFonts w:ascii="仿宋" w:cs="仿宋" w:eastAsia="仿宋" w:hAnsi="仿宋"/>
          <w:sz w:val="28"/>
          <w:szCs w:val="28"/>
        </w:rPr>
      </w:pPr>
      <w:r>
        <w:rPr>
          <w:rFonts w:ascii="仿宋" w:cs="仿宋" w:eastAsia="仿宋" w:hAnsi="仿宋" w:hint="eastAsia"/>
          <w:b/>
          <w:bCs/>
          <w:sz w:val="28"/>
          <w:szCs w:val="28"/>
        </w:rPr>
        <w:t>2、社团总结材料封面：</w:t>
      </w:r>
      <w:r>
        <w:rPr>
          <w:rFonts w:ascii="仿宋" w:cs="仿宋" w:eastAsia="仿宋" w:hAnsi="仿宋" w:hint="eastAsia"/>
          <w:sz w:val="28"/>
          <w:szCs w:val="28"/>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①文本名称：“淮北师范大学（社团名称）2016-2017学年社团评比”申报材料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②应有内容：社团logo、社团名称、制作年月 </w:t>
      </w:r>
    </w:p>
    <w:p>
      <w:pPr>
        <w:pStyle w:val="style0"/>
        <w:rPr>
          <w:rFonts w:ascii="仿宋" w:cs="仿宋" w:eastAsia="仿宋" w:hAnsi="仿宋"/>
          <w:sz w:val="28"/>
          <w:szCs w:val="28"/>
        </w:rPr>
      </w:pPr>
      <w:r>
        <w:rPr>
          <w:rFonts w:ascii="仿宋" w:cs="仿宋" w:eastAsia="仿宋" w:hAnsi="仿宋" w:hint="eastAsia"/>
          <w:sz w:val="28"/>
          <w:szCs w:val="28"/>
        </w:rPr>
        <w:t>3</w:t>
      </w:r>
      <w:r>
        <w:rPr>
          <w:rFonts w:ascii="仿宋" w:cs="仿宋" w:eastAsia="仿宋" w:hAnsi="仿宋" w:hint="eastAsia"/>
          <w:b/>
          <w:bCs/>
          <w:sz w:val="28"/>
          <w:szCs w:val="28"/>
        </w:rPr>
        <w:t>、社团总结材料正文：</w:t>
      </w:r>
      <w:r>
        <w:rPr>
          <w:rFonts w:ascii="仿宋" w:cs="仿宋" w:eastAsia="仿宋" w:hAnsi="仿宋" w:hint="eastAsia"/>
          <w:sz w:val="28"/>
          <w:szCs w:val="28"/>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①页眉：2016-2017学年社团评比    右对齐</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②页脚：页码    居中</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 xml:space="preserve">③格式要求：有清晰的目录，图文搭配合理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④内容要求：书面材料须包括组织建设、思想建设、活动开展与总结、宣传交流、会员服务、工作创新、未来展望等方面。 </w:t>
      </w:r>
    </w:p>
    <w:p>
      <w:pPr>
        <w:pStyle w:val="style0"/>
        <w:rPr>
          <w:rFonts w:ascii="仿宋" w:cs="仿宋" w:eastAsia="仿宋" w:hAnsi="仿宋" w:hint="eastAsia"/>
          <w:b/>
          <w:bCs/>
          <w:sz w:val="28"/>
          <w:szCs w:val="28"/>
        </w:rPr>
      </w:pPr>
      <w:r>
        <w:rPr>
          <w:rFonts w:ascii="仿宋" w:cs="仿宋" w:eastAsia="仿宋" w:hAnsi="仿宋" w:hint="eastAsia"/>
          <w:b/>
          <w:bCs/>
          <w:sz w:val="28"/>
          <w:szCs w:val="28"/>
        </w:rPr>
        <w:t xml:space="preserve"> </w:t>
      </w:r>
    </w:p>
    <w:p>
      <w:pPr>
        <w:pStyle w:val="style0"/>
        <w:rPr>
          <w:rFonts w:ascii="仿宋" w:cs="仿宋" w:eastAsia="仿宋" w:hAnsi="仿宋"/>
          <w:b/>
          <w:bCs/>
          <w:sz w:val="28"/>
          <w:szCs w:val="28"/>
        </w:rPr>
      </w:pPr>
      <w:r>
        <w:rPr>
          <w:rFonts w:ascii="仿宋" w:cs="仿宋" w:eastAsia="仿宋" w:hAnsi="仿宋" w:hint="eastAsia"/>
          <w:b/>
          <w:bCs/>
          <w:sz w:val="28"/>
          <w:szCs w:val="28"/>
        </w:rPr>
        <w:t>4、社团总结材料装订要求</w:t>
      </w:r>
    </w:p>
    <w:p>
      <w:pPr>
        <w:pStyle w:val="style0"/>
        <w:rPr>
          <w:rFonts w:ascii="仿宋" w:cs="仿宋" w:eastAsia="仿宋" w:hAnsi="仿宋"/>
          <w:sz w:val="28"/>
          <w:szCs w:val="28"/>
        </w:rPr>
      </w:pPr>
      <w:r>
        <w:rPr>
          <w:rFonts w:ascii="仿宋" w:cs="仿宋" w:eastAsia="仿宋" w:hAnsi="仿宋" w:hint="eastAsia"/>
          <w:b/>
          <w:bCs/>
          <w:sz w:val="28"/>
          <w:szCs w:val="28"/>
        </w:rPr>
        <w:t xml:space="preserve">    </w:t>
      </w:r>
      <w:r>
        <w:rPr>
          <w:rFonts w:ascii="仿宋" w:cs="仿宋" w:eastAsia="仿宋" w:hAnsi="仿宋" w:hint="eastAsia"/>
          <w:sz w:val="28"/>
          <w:szCs w:val="28"/>
        </w:rPr>
        <w:t xml:space="preserve">统一装订 </w:t>
      </w:r>
    </w:p>
    <w:p>
      <w:pPr>
        <w:pStyle w:val="style0"/>
        <w:rPr>
          <w:rFonts w:ascii="仿宋" w:cs="仿宋" w:eastAsia="仿宋" w:hAnsi="仿宋"/>
          <w:b/>
          <w:bCs/>
          <w:sz w:val="28"/>
          <w:szCs w:val="28"/>
        </w:rPr>
      </w:pPr>
      <w:r>
        <w:rPr>
          <w:rFonts w:ascii="仿宋" w:cs="仿宋" w:eastAsia="仿宋" w:hAnsi="仿宋" w:hint="eastAsia"/>
          <w:b/>
          <w:bCs/>
          <w:sz w:val="28"/>
          <w:szCs w:val="28"/>
        </w:rPr>
        <w:t xml:space="preserve"> 5、社团总结材料详细评分细则</w:t>
      </w:r>
    </w:p>
    <w:p>
      <w:pPr>
        <w:pStyle w:val="style0"/>
        <w:ind w:firstLine="560"/>
        <w:rPr>
          <w:rFonts w:ascii="仿宋" w:cs="仿宋" w:eastAsia="仿宋" w:hAnsi="仿宋"/>
          <w:sz w:val="28"/>
          <w:szCs w:val="28"/>
        </w:rPr>
      </w:pPr>
      <w:r>
        <w:rPr>
          <w:rFonts w:ascii="仿宋" w:cs="仿宋" w:eastAsia="仿宋" w:hAnsi="仿宋" w:hint="eastAsia"/>
          <w:sz w:val="28"/>
          <w:szCs w:val="28"/>
        </w:rPr>
        <w:t>见附件六</w:t>
      </w:r>
    </w:p>
    <w:p>
      <w:pPr>
        <w:pStyle w:val="style0"/>
        <w:ind w:firstLine="560"/>
        <w:rPr>
          <w:rFonts w:ascii="仿宋" w:cs="仿宋" w:eastAsia="仿宋" w:hAnsi="仿宋"/>
          <w:sz w:val="28"/>
          <w:szCs w:val="28"/>
        </w:rPr>
      </w:pPr>
      <w:r>
        <w:rPr>
          <w:rFonts w:ascii="仿宋" w:cs="仿宋" w:eastAsia="仿宋" w:hAnsi="仿宋" w:hint="eastAsia"/>
          <w:sz w:val="28"/>
          <w:szCs w:val="28"/>
        </w:rPr>
        <w:t>注：参考模板见附件五</w:t>
      </w:r>
    </w:p>
    <w:p>
      <w:pPr>
        <w:pStyle w:val="style0"/>
        <w:rPr>
          <w:rFonts w:ascii="宋体" w:cs="宋体" w:eastAsia="宋体" w:hAnsi="宋体"/>
          <w:sz w:val="28"/>
          <w:szCs w:val="28"/>
        </w:rPr>
      </w:pPr>
      <w:r>
        <w:rPr>
          <w:rFonts w:ascii="仿宋" w:cs="仿宋" w:eastAsia="仿宋" w:hAnsi="仿宋" w:hint="eastAsia"/>
          <w:spacing w:val="-16"/>
          <w:sz w:val="28"/>
          <w:szCs w:val="28"/>
        </w:rPr>
        <w:t xml:space="preserve">     </w:t>
      </w:r>
    </w:p>
    <w:p>
      <w:pPr>
        <w:pStyle w:val="style0"/>
        <w:rPr>
          <w:rFonts w:ascii="楷体" w:cs="楷体" w:eastAsia="楷体" w:hAnsi="楷体"/>
          <w:sz w:val="24"/>
        </w:rPr>
      </w:pPr>
      <w:r>
        <w:rPr>
          <w:rFonts w:ascii="楷体" w:cs="楷体" w:eastAsia="楷体" w:hAnsi="楷体" w:hint="eastAsia"/>
          <w:sz w:val="24"/>
        </w:rPr>
        <w:t>注：本文件最终解释权归校团委、校学生社团联合会所有</w:t>
      </w:r>
    </w:p>
    <w:p>
      <w:pPr>
        <w:pStyle w:val="style0"/>
        <w:jc w:val="right"/>
        <w:rPr>
          <w:rFonts w:ascii="宋体" w:cs="宋体" w:eastAsia="宋体" w:hAnsi="宋体"/>
          <w:sz w:val="28"/>
          <w:szCs w:val="28"/>
        </w:rPr>
      </w:pPr>
    </w:p>
    <w:p>
      <w:pPr>
        <w:pStyle w:val="style0"/>
        <w:jc w:val="right"/>
        <w:rPr>
          <w:rFonts w:ascii="宋体" w:cs="宋体" w:eastAsia="宋体" w:hAnsi="宋体"/>
          <w:sz w:val="28"/>
          <w:szCs w:val="28"/>
        </w:rPr>
      </w:pPr>
    </w:p>
    <w:p>
      <w:pPr>
        <w:pStyle w:val="style0"/>
        <w:wordWrap w:val="false"/>
        <w:jc w:val="right"/>
        <w:rPr>
          <w:rFonts w:ascii="宋体" w:cs="宋体" w:eastAsia="宋体" w:hAnsi="宋体"/>
          <w:sz w:val="28"/>
          <w:szCs w:val="28"/>
        </w:rPr>
      </w:pPr>
      <w:r>
        <w:rPr>
          <w:rFonts w:ascii="宋体" w:cs="宋体" w:eastAsia="宋体" w:hAnsi="宋体" w:hint="eastAsia"/>
          <w:sz w:val="28"/>
          <w:szCs w:val="28"/>
        </w:rPr>
        <w:t xml:space="preserve">淮北师范大学学生社团联合会  </w:t>
      </w:r>
    </w:p>
    <w:p>
      <w:pPr>
        <w:pStyle w:val="style0"/>
        <w:wordWrap w:val="false"/>
        <w:jc w:val="right"/>
        <w:rPr>
          <w:rFonts w:ascii="宋体" w:cs="宋体" w:eastAsia="宋体" w:hAnsi="宋体"/>
          <w:sz w:val="28"/>
          <w:szCs w:val="28"/>
        </w:rPr>
      </w:pPr>
      <w:r>
        <w:rPr>
          <w:rFonts w:ascii="宋体" w:cs="宋体" w:eastAsia="宋体" w:hAnsi="宋体" w:hint="eastAsia"/>
          <w:sz w:val="28"/>
          <w:szCs w:val="28"/>
        </w:rPr>
        <w:t>201</w:t>
      </w:r>
      <w:r>
        <w:rPr>
          <w:rFonts w:ascii="宋体" w:cs="宋体" w:hAnsi="宋体" w:hint="eastAsia"/>
          <w:sz w:val="28"/>
          <w:szCs w:val="28"/>
          <w:lang w:val="en-US" w:eastAsia="zh-CN"/>
        </w:rPr>
        <w:t>7</w:t>
      </w:r>
      <w:r>
        <w:rPr>
          <w:rFonts w:ascii="宋体" w:cs="宋体" w:eastAsia="宋体" w:hAnsi="宋体" w:hint="eastAsia"/>
          <w:sz w:val="28"/>
          <w:szCs w:val="28"/>
        </w:rPr>
        <w:t>年</w:t>
      </w:r>
      <w:r>
        <w:rPr>
          <w:rFonts w:ascii="宋体" w:cs="宋体" w:hAnsi="宋体" w:hint="eastAsia"/>
          <w:sz w:val="28"/>
          <w:szCs w:val="28"/>
          <w:lang w:val="en-US" w:eastAsia="zh-CN"/>
        </w:rPr>
        <w:t>5</w:t>
      </w:r>
      <w:r>
        <w:rPr>
          <w:rFonts w:ascii="宋体" w:cs="宋体" w:eastAsia="宋体" w:hAnsi="宋体" w:hint="eastAsia"/>
          <w:sz w:val="28"/>
          <w:szCs w:val="28"/>
        </w:rPr>
        <w:t>月</w:t>
      </w:r>
      <w:r>
        <w:rPr>
          <w:rFonts w:ascii="宋体" w:cs="宋体" w:hAnsi="宋体" w:hint="eastAsia"/>
          <w:sz w:val="28"/>
          <w:szCs w:val="28"/>
          <w:lang w:val="en-US" w:eastAsia="zh-CN"/>
        </w:rPr>
        <w:t>11</w:t>
      </w:r>
      <w:r>
        <w:rPr>
          <w:rFonts w:ascii="宋体" w:cs="宋体" w:eastAsia="宋体" w:hAnsi="宋体" w:hint="eastAsia"/>
          <w:sz w:val="28"/>
          <w:szCs w:val="28"/>
        </w:rPr>
        <w:t xml:space="preserve">日       </w:t>
      </w:r>
    </w:p>
    <w:p>
      <w:pPr>
        <w:pStyle w:val="style0"/>
        <w:wordWrap w:val="false"/>
        <w:jc w:val="right"/>
        <w:rPr>
          <w:rFonts w:ascii="宋体" w:cs="宋体" w:eastAsia="宋体" w:hAnsi="宋体"/>
          <w:sz w:val="28"/>
          <w:szCs w:val="28"/>
        </w:rPr>
      </w:pPr>
    </w:p>
    <w:p>
      <w:pPr>
        <w:pStyle w:val="style0"/>
        <w:wordWrap w:val="false"/>
        <w:jc w:val="right"/>
        <w:rPr>
          <w:rFonts w:ascii="宋体" w:cs="宋体" w:eastAsia="宋体" w:hAnsi="宋体"/>
          <w:sz w:val="28"/>
          <w:szCs w:val="28"/>
        </w:rPr>
      </w:pPr>
    </w:p>
    <w:bookmarkStart w:id="1" w:name="OLE_LINK2"/>
    <w:p>
      <w:pPr>
        <w:pStyle w:val="style0"/>
        <w:jc w:val="left"/>
        <w:rPr>
          <w:rFonts w:ascii="宋体" w:cs="宋体" w:eastAsia="宋体" w:hAnsi="宋体"/>
          <w:b/>
          <w:bCs/>
          <w:sz w:val="32"/>
          <w:szCs w:val="32"/>
        </w:rPr>
      </w:pPr>
    </w:p>
    <w:p>
      <w:pPr>
        <w:pStyle w:val="style0"/>
        <w:jc w:val="left"/>
        <w:rPr>
          <w:rFonts w:ascii="宋体" w:cs="宋体" w:eastAsia="宋体" w:hAnsi="宋体"/>
          <w:b/>
          <w:bCs/>
          <w:sz w:val="32"/>
          <w:szCs w:val="32"/>
        </w:rPr>
      </w:pPr>
    </w:p>
    <w:p>
      <w:pPr>
        <w:pStyle w:val="style0"/>
        <w:jc w:val="left"/>
        <w:rPr>
          <w:rFonts w:ascii="宋体" w:cs="宋体" w:eastAsia="宋体" w:hAnsi="宋体"/>
          <w:b/>
          <w:bCs/>
          <w:sz w:val="32"/>
          <w:szCs w:val="32"/>
        </w:rPr>
      </w:pPr>
    </w:p>
    <w:p>
      <w:pPr>
        <w:pStyle w:val="style0"/>
        <w:jc w:val="left"/>
        <w:rPr>
          <w:rFonts w:ascii="宋体" w:cs="宋体" w:eastAsia="宋体" w:hAnsi="宋体"/>
          <w:b/>
          <w:bCs/>
          <w:sz w:val="32"/>
          <w:szCs w:val="32"/>
        </w:rPr>
      </w:pPr>
    </w:p>
    <w:p>
      <w:pPr>
        <w:pStyle w:val="style0"/>
        <w:jc w:val="left"/>
        <w:rPr>
          <w:rFonts w:ascii="宋体" w:cs="宋体" w:eastAsia="宋体" w:hAnsi="宋体"/>
          <w:b/>
          <w:bCs/>
          <w:sz w:val="32"/>
          <w:szCs w:val="32"/>
        </w:rPr>
      </w:pPr>
    </w:p>
    <w:p>
      <w:pPr>
        <w:pStyle w:val="style0"/>
        <w:jc w:val="left"/>
        <w:rPr>
          <w:rFonts w:ascii="宋体" w:cs="宋体" w:eastAsia="宋体" w:hAnsi="宋体"/>
          <w:b/>
          <w:bCs/>
          <w:sz w:val="32"/>
          <w:szCs w:val="32"/>
        </w:rPr>
      </w:pPr>
    </w:p>
    <w:p>
      <w:pPr>
        <w:pStyle w:val="style0"/>
        <w:jc w:val="left"/>
        <w:rPr>
          <w:rFonts w:ascii="宋体" w:cs="宋体" w:eastAsia="宋体" w:hAnsi="宋体"/>
          <w:b/>
          <w:bCs/>
          <w:sz w:val="32"/>
          <w:szCs w:val="32"/>
        </w:rPr>
      </w:pPr>
    </w:p>
    <w:p>
      <w:pPr>
        <w:pStyle w:val="style0"/>
        <w:jc w:val="left"/>
        <w:rPr>
          <w:rFonts w:ascii="宋体" w:cs="宋体" w:eastAsia="宋体" w:hAnsi="宋体"/>
          <w:b/>
          <w:bCs/>
          <w:sz w:val="32"/>
          <w:szCs w:val="32"/>
        </w:rPr>
      </w:pPr>
    </w:p>
    <w:p>
      <w:pPr>
        <w:pStyle w:val="style0"/>
        <w:jc w:val="left"/>
        <w:rPr>
          <w:rFonts w:ascii="宋体" w:cs="宋体" w:eastAsia="宋体" w:hAnsi="宋体" w:hint="eastAsia"/>
          <w:b/>
          <w:bCs/>
          <w:sz w:val="32"/>
          <w:szCs w:val="32"/>
        </w:rPr>
      </w:pPr>
      <w:r>
        <w:rPr>
          <w:rFonts w:ascii="宋体" w:cs="宋体" w:eastAsia="宋体" w:hAnsi="宋体" w:hint="eastAsia"/>
          <w:b/>
          <w:bCs/>
          <w:sz w:val="32"/>
          <w:szCs w:val="32"/>
        </w:rPr>
        <w:br w:type="page"/>
      </w:r>
    </w:p>
    <w:p>
      <w:pPr>
        <w:pStyle w:val="style0"/>
        <w:jc w:val="left"/>
        <w:rPr>
          <w:rFonts w:ascii="宋体" w:cs="宋体" w:eastAsia="宋体" w:hAnsi="宋体"/>
          <w:b/>
          <w:bCs/>
          <w:sz w:val="32"/>
          <w:szCs w:val="32"/>
        </w:rPr>
      </w:pPr>
      <w:r>
        <w:rPr>
          <w:rFonts w:ascii="宋体" w:cs="宋体" w:eastAsia="宋体" w:hAnsi="宋体" w:hint="eastAsia"/>
          <w:b/>
          <w:bCs/>
          <w:sz w:val="32"/>
          <w:szCs w:val="32"/>
        </w:rPr>
        <w:t>附件一</w:t>
      </w:r>
      <w:r>
        <w:rPr>
          <w:rFonts w:ascii="宋体" w:cs="宋体" w:hAnsi="宋体" w:hint="eastAsia"/>
          <w:b/>
          <w:bCs/>
          <w:sz w:val="32"/>
          <w:szCs w:val="32"/>
          <w:lang w:eastAsia="zh-CN"/>
        </w:rPr>
        <w:t>：</w:t>
      </w:r>
    </w:p>
    <w:bookmarkEnd w:id="1"/>
    <w:p>
      <w:pPr>
        <w:pStyle w:val="style0"/>
        <w:jc w:val="center"/>
        <w:rPr>
          <w:rFonts w:ascii="宋体" w:cs="宋体" w:eastAsia="宋体" w:hAnsi="宋体"/>
          <w:b/>
          <w:bCs/>
          <w:sz w:val="32"/>
          <w:szCs w:val="32"/>
        </w:rPr>
      </w:pPr>
      <w:r>
        <w:rPr>
          <w:rFonts w:ascii="宋体" w:cs="宋体" w:eastAsia="宋体" w:hAnsi="宋体" w:hint="eastAsia"/>
          <w:b/>
          <w:bCs/>
          <w:sz w:val="32"/>
          <w:szCs w:val="32"/>
        </w:rPr>
        <w:t>校学社联各职能部门及常任理事对社团打分</w:t>
      </w:r>
    </w:p>
    <w:p>
      <w:pPr>
        <w:pStyle w:val="style0"/>
        <w:jc w:val="left"/>
        <w:rPr>
          <w:rFonts w:ascii="仿宋" w:cs="仿宋" w:eastAsia="仿宋" w:hAnsi="仿宋"/>
          <w:sz w:val="28"/>
          <w:szCs w:val="28"/>
        </w:rPr>
      </w:pPr>
      <w:r>
        <w:rPr>
          <w:rFonts w:ascii="宋体" w:cs="宋体" w:eastAsia="宋体" w:hAnsi="宋体" w:hint="eastAsia"/>
          <w:b/>
          <w:bCs/>
          <w:sz w:val="28"/>
          <w:szCs w:val="28"/>
        </w:rPr>
        <w:t xml:space="preserve">    </w:t>
      </w:r>
      <w:r>
        <w:rPr>
          <w:rFonts w:ascii="仿宋" w:cs="仿宋" w:eastAsia="仿宋" w:hAnsi="仿宋" w:hint="eastAsia"/>
          <w:sz w:val="28"/>
          <w:szCs w:val="28"/>
        </w:rPr>
        <w:t>各职能部门根据需要选择加分制或减分制，各项评分中最高分为该项满分，最低分为0分。</w:t>
      </w:r>
    </w:p>
    <w:p>
      <w:pPr>
        <w:pStyle w:val="style0"/>
        <w:jc w:val="center"/>
        <w:rPr>
          <w:rFonts w:ascii="仿宋" w:cs="仿宋" w:eastAsia="仿宋" w:hAnsi="仿宋"/>
          <w:b/>
          <w:bCs/>
          <w:sz w:val="32"/>
          <w:szCs w:val="32"/>
        </w:rPr>
      </w:pPr>
      <w:r>
        <w:rPr>
          <w:rFonts w:ascii="宋体" w:cs="宋体" w:eastAsia="宋体" w:hAnsi="宋体" w:hint="eastAsia"/>
          <w:b/>
          <w:bCs/>
          <w:sz w:val="28"/>
          <w:szCs w:val="28"/>
        </w:rPr>
        <w:t xml:space="preserve">  </w:t>
      </w:r>
      <w:r>
        <w:rPr>
          <w:rFonts w:ascii="仿宋" w:cs="仿宋" w:eastAsia="仿宋" w:hAnsi="仿宋" w:hint="eastAsia"/>
          <w:b/>
          <w:bCs/>
          <w:sz w:val="32"/>
          <w:szCs w:val="32"/>
        </w:rPr>
        <w:t>办公室评分细则</w:t>
      </w:r>
    </w:p>
    <w:p>
      <w:pPr>
        <w:pStyle w:val="style0"/>
        <w:jc w:val="center"/>
        <w:rPr>
          <w:rFonts w:ascii="仿宋" w:cs="仿宋" w:eastAsia="仿宋" w:hAnsi="仿宋"/>
          <w:sz w:val="32"/>
          <w:szCs w:val="32"/>
        </w:rPr>
      </w:pPr>
      <w:r>
        <w:rPr>
          <w:rFonts w:ascii="仿宋" w:cs="仿宋" w:eastAsia="仿宋" w:hAnsi="仿宋" w:hint="eastAsia"/>
          <w:sz w:val="32"/>
          <w:szCs w:val="32"/>
        </w:rPr>
        <w:t xml:space="preserve"> （总分10分）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40"/>
        <w:ind w:left="0" w:leftChars="0" w:right="0" w:rightChars="0"/>
        <w:jc w:val="both"/>
        <w:textAlignment w:val="auto"/>
        <w:outlineLvl w:val="9"/>
        <w:rPr>
          <w:rFonts w:ascii="仿宋" w:cs="仿宋" w:eastAsia="仿宋" w:hAnsi="仿宋"/>
          <w:b/>
          <w:bCs/>
          <w:sz w:val="28"/>
          <w:szCs w:val="28"/>
        </w:rPr>
      </w:pPr>
      <w:r>
        <w:rPr>
          <w:rFonts w:ascii="仿宋" w:cs="仿宋" w:eastAsia="仿宋" w:hAnsi="仿宋" w:hint="eastAsia"/>
          <w:b/>
          <w:bCs/>
          <w:sz w:val="28"/>
          <w:szCs w:val="28"/>
        </w:rPr>
        <w:t>（一）全委会（4分)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640"/>
        <w:ind w:left="0" w:leftChars="0" w:right="0" w:rightChars="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    全委会评分是指依据校学社联每学年召开的六次全委会中各学生社团的签到情况进行的评分。</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6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全委会召开，若社团未进行签到，一次扣1分，直至扣完4分。</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6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每次全委会，若社团会长缺勤扣0.4分，若会长请假（填写请假条并有常任理事签字）扣0.2分，若干事两人未到齐每人扣0.3分 。</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6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若出现迟到或早退现象，前者每人每次扣除0.1分，后者每人每次扣除0.2。（迟到15分钟将视为缺勤，中途离场超过10分钟则视为早退）</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6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出现代签现象，若帮其它社团代签，则两家社团各扣除1分，若帮本社团代签，代签作废，视为缺勤处理。</w:t>
      </w:r>
    </w:p>
    <w:p>
      <w:pPr>
        <w:pStyle w:val="style0"/>
        <w:keepNext w:val="false"/>
        <w:keepLines w:val="false"/>
        <w:pageBreakBefore w:val="false"/>
        <w:widowControl w:val="false"/>
        <w:numPr>
          <w:ilvl w:val="0"/>
          <w:numId w:val="4"/>
        </w:numPr>
        <w:kinsoku/>
        <w:wordWrap/>
        <w:overflowPunct/>
        <w:topLinePunct w:val="false"/>
        <w:autoSpaceDE/>
        <w:autoSpaceDN/>
        <w:bidi w:val="false"/>
        <w:adjustRightInd/>
        <w:snapToGrid/>
        <w:spacing w:lineRule="exact" w:line="6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每人只能代表一家社团，校学社联出席成员（请假除外）不能代表社团签到，若出现此情况，签到作废，视为缺勤。</w:t>
      </w:r>
    </w:p>
    <w:p>
      <w:pPr>
        <w:pStyle w:val="style0"/>
        <w:rPr>
          <w:rFonts w:ascii="仿宋" w:cs="仿宋" w:eastAsia="仿宋" w:hAnsi="仿宋"/>
          <w:b/>
          <w:bCs/>
          <w:sz w:val="28"/>
          <w:szCs w:val="28"/>
        </w:rPr>
      </w:pPr>
      <w:r>
        <w:rPr>
          <w:rFonts w:ascii="仿宋" w:cs="仿宋" w:eastAsia="仿宋" w:hAnsi="仿宋" w:hint="eastAsia"/>
          <w:b/>
          <w:bCs/>
          <w:sz w:val="28"/>
          <w:szCs w:val="28"/>
        </w:rPr>
        <w:t>（二）日常活动（4分）</w:t>
      </w:r>
    </w:p>
    <w:p>
      <w:pPr>
        <w:pStyle w:val="style0"/>
        <w:rPr>
          <w:rFonts w:ascii="仿宋" w:cs="仿宋" w:eastAsia="仿宋" w:hAnsi="仿宋"/>
          <w:sz w:val="28"/>
          <w:szCs w:val="28"/>
        </w:rPr>
      </w:pPr>
      <w:r>
        <w:rPr>
          <w:rFonts w:ascii="仿宋" w:cs="仿宋" w:eastAsia="仿宋" w:hAnsi="仿宋" w:hint="eastAsia"/>
          <w:sz w:val="28"/>
          <w:szCs w:val="28"/>
        </w:rPr>
        <w:t xml:space="preserve">    日常活动是指对除全委会以外的所有会议的签到情况进行的评分（包括专员培训会）。</w:t>
      </w:r>
    </w:p>
    <w:p>
      <w:pPr>
        <w:pStyle w:val="style0"/>
        <w:rPr>
          <w:rFonts w:ascii="仿宋" w:cs="仿宋" w:eastAsia="仿宋" w:hAnsi="仿宋"/>
          <w:sz w:val="28"/>
          <w:szCs w:val="28"/>
        </w:rPr>
      </w:pPr>
      <w:r>
        <w:rPr>
          <w:rFonts w:ascii="仿宋" w:cs="仿宋" w:eastAsia="仿宋" w:hAnsi="仿宋" w:hint="eastAsia"/>
          <w:sz w:val="28"/>
          <w:szCs w:val="28"/>
        </w:rPr>
        <w:t xml:space="preserve">    1、会议召开，若社团若未进行签到，一次扣除1分，直至扣完4分。</w:t>
      </w:r>
    </w:p>
    <w:p>
      <w:pPr>
        <w:pStyle w:val="style0"/>
        <w:rPr>
          <w:rFonts w:ascii="仿宋" w:cs="仿宋" w:eastAsia="仿宋" w:hAnsi="仿宋"/>
          <w:sz w:val="28"/>
          <w:szCs w:val="28"/>
        </w:rPr>
      </w:pPr>
      <w:r>
        <w:rPr>
          <w:rFonts w:ascii="仿宋" w:cs="仿宋" w:eastAsia="仿宋" w:hAnsi="仿宋" w:hint="eastAsia"/>
          <w:sz w:val="28"/>
          <w:szCs w:val="28"/>
        </w:rPr>
        <w:t xml:space="preserve">    2、每次签到时，每人每次缺勤扣除0.3分，若出现迟到现象，每人每次扣除0.1分，早退则扣除0.2分（迟到15分钟将视为缺勤，中途离场超过10分钟则视为早退）</w:t>
      </w:r>
    </w:p>
    <w:p>
      <w:pPr>
        <w:pStyle w:val="style0"/>
        <w:rPr>
          <w:rFonts w:ascii="仿宋" w:cs="仿宋" w:eastAsia="仿宋" w:hAnsi="仿宋"/>
          <w:sz w:val="28"/>
          <w:szCs w:val="28"/>
        </w:rPr>
      </w:pPr>
      <w:r>
        <w:rPr>
          <w:rFonts w:ascii="仿宋" w:cs="仿宋" w:eastAsia="仿宋" w:hAnsi="仿宋" w:hint="eastAsia"/>
          <w:sz w:val="28"/>
          <w:szCs w:val="28"/>
        </w:rPr>
        <w:t xml:space="preserve">    3、出现代签现象，若帮其它社团代签则两家社团各扣除1分，若帮本社团代签，代签作废，按缺勤处理。</w:t>
      </w:r>
    </w:p>
    <w:p>
      <w:pPr>
        <w:pStyle w:val="style0"/>
        <w:rPr>
          <w:rFonts w:ascii="仿宋" w:cs="仿宋" w:eastAsia="仿宋" w:hAnsi="仿宋"/>
          <w:sz w:val="28"/>
          <w:szCs w:val="28"/>
        </w:rPr>
      </w:pPr>
      <w:r>
        <w:rPr>
          <w:rFonts w:ascii="仿宋" w:cs="仿宋" w:eastAsia="仿宋" w:hAnsi="仿宋" w:hint="eastAsia"/>
          <w:sz w:val="28"/>
          <w:szCs w:val="28"/>
        </w:rPr>
        <w:t xml:space="preserve">    4、每人只能代表一家社团，校学社联出席成员（请假除外）不能代表社团签到，否则签到作废，视为缺勤。</w:t>
      </w:r>
    </w:p>
    <w:p>
      <w:pPr>
        <w:pStyle w:val="style0"/>
        <w:rPr>
          <w:rFonts w:ascii="仿宋" w:cs="仿宋" w:eastAsia="仿宋" w:hAnsi="仿宋"/>
          <w:sz w:val="28"/>
          <w:szCs w:val="28"/>
        </w:rPr>
      </w:pPr>
      <w:r>
        <w:rPr>
          <w:rFonts w:ascii="仿宋" w:cs="仿宋" w:eastAsia="仿宋" w:hAnsi="仿宋" w:hint="eastAsia"/>
          <w:b/>
          <w:bCs/>
          <w:sz w:val="28"/>
          <w:szCs w:val="28"/>
        </w:rPr>
        <w:t>（三）配合度（2分</w:t>
      </w:r>
      <w:r>
        <w:rPr>
          <w:rFonts w:ascii="仿宋" w:cs="仿宋" w:eastAsia="仿宋" w:hAnsi="仿宋" w:hint="eastAsia"/>
          <w:sz w:val="28"/>
          <w:szCs w:val="28"/>
        </w:rPr>
        <w:t>）</w:t>
      </w:r>
    </w:p>
    <w:p>
      <w:pPr>
        <w:pStyle w:val="style0"/>
        <w:rPr>
          <w:rFonts w:ascii="仿宋" w:cs="仿宋" w:eastAsia="仿宋" w:hAnsi="仿宋"/>
          <w:sz w:val="28"/>
          <w:szCs w:val="28"/>
        </w:rPr>
      </w:pPr>
      <w:r>
        <w:rPr>
          <w:rFonts w:ascii="仿宋" w:cs="仿宋" w:eastAsia="仿宋" w:hAnsi="仿宋" w:hint="eastAsia"/>
          <w:sz w:val="28"/>
          <w:szCs w:val="28"/>
        </w:rPr>
        <w:t xml:space="preserve">    配合度指社团在日常工作中，对于团中央、校团委、校学生社团联合会所提出的自愿完成任务的完成度与配合度，每家社团根据等级及完成的程度给以加减分，但总分不超过10分不低于0分。</w:t>
      </w:r>
    </w:p>
    <w:p>
      <w:pPr>
        <w:pStyle w:val="style0"/>
        <w:rPr>
          <w:rFonts w:ascii="仿宋" w:cs="仿宋" w:eastAsia="仿宋" w:hAnsi="仿宋"/>
          <w:szCs w:val="21"/>
        </w:rPr>
      </w:pPr>
    </w:p>
    <w:p>
      <w:pPr>
        <w:pStyle w:val="style0"/>
        <w:jc w:val="center"/>
        <w:rPr>
          <w:rFonts w:ascii="仿宋" w:cs="仿宋" w:eastAsia="仿宋" w:hAnsi="仿宋"/>
          <w:b/>
          <w:bCs/>
          <w:sz w:val="32"/>
          <w:szCs w:val="32"/>
        </w:rPr>
      </w:pPr>
      <w:r>
        <w:rPr>
          <w:rFonts w:ascii="仿宋" w:cs="仿宋" w:eastAsia="仿宋" w:hAnsi="仿宋" w:hint="eastAsia"/>
          <w:b/>
          <w:bCs/>
          <w:sz w:val="32"/>
          <w:szCs w:val="32"/>
        </w:rPr>
        <w:t>宣传部评分细则</w:t>
      </w:r>
    </w:p>
    <w:p>
      <w:pPr>
        <w:pStyle w:val="style0"/>
        <w:jc w:val="center"/>
        <w:rPr>
          <w:rFonts w:ascii="仿宋" w:cs="仿宋" w:eastAsia="仿宋" w:hAnsi="仿宋"/>
          <w:sz w:val="32"/>
          <w:szCs w:val="32"/>
        </w:rPr>
      </w:pPr>
      <w:r>
        <w:rPr>
          <w:rFonts w:ascii="仿宋" w:cs="仿宋" w:eastAsia="仿宋" w:hAnsi="仿宋" w:hint="eastAsia"/>
          <w:sz w:val="32"/>
          <w:szCs w:val="32"/>
        </w:rPr>
        <w:t>（总分10分）</w:t>
      </w:r>
    </w:p>
    <w:p>
      <w:pPr>
        <w:pStyle w:val="style0"/>
        <w:rPr>
          <w:rFonts w:ascii="仿宋" w:cs="仿宋" w:eastAsia="仿宋" w:hAnsi="仿宋"/>
          <w:sz w:val="28"/>
          <w:szCs w:val="28"/>
        </w:rPr>
      </w:pPr>
      <w:r>
        <w:rPr>
          <w:rFonts w:ascii="仿宋" w:cs="仿宋" w:eastAsia="仿宋" w:hAnsi="仿宋" w:hint="eastAsia"/>
          <w:b/>
          <w:bCs/>
          <w:sz w:val="28"/>
          <w:szCs w:val="28"/>
        </w:rPr>
        <w:t>（一）海报设计大赛（3分）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参加海报设计大赛各学生家社团加1分。只报名未参加初赛的社团该项不得分。在此次比赛中获得第一名的加2分，第二名加1.4分，第三名加1分，优秀奖加0.5分。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jc w:val="both"/>
        <w:textAlignment w:val="auto"/>
        <w:outlineLvl w:val="9"/>
        <w:rPr>
          <w:rFonts w:ascii="仿宋" w:cs="仿宋" w:eastAsia="仿宋" w:hAnsi="仿宋"/>
          <w:b/>
          <w:bCs/>
          <w:sz w:val="28"/>
          <w:szCs w:val="28"/>
        </w:rPr>
      </w:pPr>
      <w:r>
        <w:rPr>
          <w:rFonts w:ascii="仿宋" w:cs="仿宋" w:eastAsia="仿宋" w:hAnsi="仿宋" w:hint="eastAsia"/>
          <w:b/>
          <w:bCs/>
          <w:sz w:val="28"/>
          <w:szCs w:val="28"/>
        </w:rPr>
        <w:t>（二）参与大型活动展出（3分）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参加社团文化节开幕式、社团发展论坛开幕式、社团推介会展板展出的社团每一项最高均可加1分。届时校学社联宣传部将对所有参加比赛的作品进行打分根据相应展板的得分进行加分。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  90—100：加1分             80— 90：加0.8分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  70— 80：加0.6分           60— 70：加0.4分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  50— 60：加0.2分           0 — 50：加0.1分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jc w:val="both"/>
        <w:textAlignment w:val="auto"/>
        <w:outlineLvl w:val="9"/>
        <w:rPr>
          <w:rFonts w:ascii="仿宋" w:cs="仿宋" w:eastAsia="仿宋" w:hAnsi="仿宋"/>
          <w:b/>
          <w:bCs/>
          <w:sz w:val="28"/>
          <w:szCs w:val="28"/>
        </w:rPr>
      </w:pPr>
      <w:r>
        <w:rPr>
          <w:rFonts w:ascii="仿宋" w:cs="仿宋" w:eastAsia="仿宋" w:hAnsi="仿宋" w:hint="eastAsia"/>
          <w:b/>
          <w:bCs/>
          <w:sz w:val="28"/>
          <w:szCs w:val="28"/>
        </w:rPr>
        <w:t>（三）每学年展板等宣传方式展出（4分）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每学年根据各学生社团展出展板、喷绘等数量和质量进行考核加分。每张展板加0.1分。当每学年展板数量达20张及以上加3分。</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宣传部根据每学年各社团所出展板等宣传方式进行考评，根据其数量、质量和影响力等对符合要求的社团加1分；获得最高分得分的社团不超过总社团数量的40%。</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sz w:val="28"/>
          <w:szCs w:val="28"/>
        </w:rPr>
      </w:pPr>
      <w:r>
        <w:rPr>
          <w:rFonts w:ascii="仿宋" w:cs="仿宋" w:eastAsia="仿宋" w:hAnsi="仿宋" w:hint="eastAsia"/>
          <w:sz w:val="28"/>
          <w:szCs w:val="28"/>
        </w:rPr>
        <w:t>注：校学社联宣传部未收录的展板、喷绘不予记入加分;展板展出当天该社团须将展板图片发送给分管常任理事，过期不予收录。</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jc w:val="both"/>
        <w:textAlignment w:val="auto"/>
        <w:outlineLvl w:val="9"/>
        <w:rPr>
          <w:rFonts w:ascii="仿宋" w:cs="仿宋" w:eastAsia="仿宋" w:hAnsi="仿宋"/>
          <w:b/>
          <w:bCs/>
          <w:sz w:val="28"/>
          <w:szCs w:val="28"/>
        </w:rPr>
      </w:pPr>
      <w:r>
        <w:rPr>
          <w:rFonts w:ascii="仿宋" w:cs="仿宋" w:eastAsia="仿宋" w:hAnsi="仿宋" w:hint="eastAsia"/>
          <w:b/>
          <w:bCs/>
          <w:sz w:val="28"/>
          <w:szCs w:val="28"/>
        </w:rPr>
        <w:t>（四）惩罚减分项</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80"/>
        <w:ind w:left="0" w:leftChars="0" w:right="0" w:rightChars="0" w:firstLine="560"/>
        <w:jc w:val="both"/>
        <w:textAlignment w:val="auto"/>
        <w:outlineLvl w:val="9"/>
        <w:rPr>
          <w:rFonts w:ascii="仿宋" w:cs="仿宋" w:eastAsia="仿宋" w:hAnsi="仿宋"/>
          <w:b/>
          <w:bCs/>
          <w:sz w:val="32"/>
          <w:szCs w:val="32"/>
        </w:rPr>
      </w:pPr>
      <w:r>
        <w:rPr>
          <w:rFonts w:ascii="仿宋" w:cs="仿宋" w:eastAsia="仿宋" w:hAnsi="仿宋" w:hint="eastAsia"/>
          <w:sz w:val="28"/>
          <w:szCs w:val="28"/>
        </w:rPr>
        <w:t>日常展板、喷绘、海报展出，如有不符合校学生社团联合会宣传部所做出的相关规定，宣传部人员联系相关负责人按宣传部所作出的规范进行修改，在联系负责人2小时内请务必改正，如无法及时改正请将展板抬回，改正后可抬出继续展出。如无法做出上述要求每次扣0.5分；如拒绝按相关规定进行处理每次扣1分。如指出依然存在错误每次扣0.5分直接累加。</w:t>
      </w:r>
    </w:p>
    <w:p>
      <w:pPr>
        <w:pStyle w:val="style0"/>
        <w:tabs>
          <w:tab w:val="left" w:leader="none" w:pos="2578"/>
          <w:tab w:val="center" w:leader="none" w:pos="4213"/>
        </w:tabs>
        <w:jc w:val="center"/>
        <w:rPr>
          <w:rFonts w:ascii="仿宋" w:cs="仿宋" w:eastAsia="仿宋" w:hAnsi="仿宋"/>
          <w:b/>
          <w:bCs/>
          <w:sz w:val="32"/>
          <w:szCs w:val="32"/>
        </w:rPr>
      </w:pPr>
      <w:r>
        <w:rPr>
          <w:rFonts w:ascii="仿宋" w:cs="仿宋" w:eastAsia="仿宋" w:hAnsi="仿宋" w:hint="eastAsia"/>
          <w:b/>
          <w:bCs/>
          <w:sz w:val="32"/>
          <w:szCs w:val="32"/>
        </w:rPr>
        <w:t>网络信息部评分细则</w:t>
      </w:r>
    </w:p>
    <w:p>
      <w:pPr>
        <w:pStyle w:val="style0"/>
        <w:tabs>
          <w:tab w:val="left" w:leader="none" w:pos="2578"/>
          <w:tab w:val="center" w:leader="none" w:pos="4213"/>
        </w:tabs>
        <w:jc w:val="center"/>
        <w:rPr>
          <w:rFonts w:ascii="仿宋" w:cs="仿宋" w:eastAsia="仿宋" w:hAnsi="仿宋"/>
          <w:sz w:val="32"/>
          <w:szCs w:val="32"/>
        </w:rPr>
      </w:pPr>
      <w:r>
        <w:rPr>
          <w:rFonts w:ascii="仿宋" w:cs="仿宋" w:eastAsia="仿宋" w:hAnsi="仿宋" w:hint="eastAsia"/>
          <w:sz w:val="32"/>
          <w:szCs w:val="32"/>
        </w:rPr>
        <w:t>（总分10分）</w:t>
      </w:r>
    </w:p>
    <w:p>
      <w:pPr>
        <w:pStyle w:val="style0"/>
        <w:rPr>
          <w:rFonts w:ascii="仿宋" w:cs="仿宋" w:eastAsia="仿宋" w:hAnsi="仿宋"/>
          <w:sz w:val="28"/>
          <w:szCs w:val="28"/>
        </w:rPr>
      </w:pPr>
      <w:r>
        <w:rPr>
          <w:rFonts w:ascii="仿宋" w:cs="仿宋" w:eastAsia="仿宋" w:hAnsi="仿宋" w:hint="eastAsia"/>
          <w:b/>
          <w:bCs/>
          <w:sz w:val="28"/>
          <w:szCs w:val="28"/>
        </w:rPr>
        <w:t>（一）社团发展论坛评分（3分）</w:t>
      </w:r>
    </w:p>
    <w:p>
      <w:pPr>
        <w:pStyle w:val="style0"/>
        <w:keepNext w:val="false"/>
        <w:keepLines w:val="false"/>
        <w:pageBreakBefore w:val="false"/>
        <w:widowControl w:val="false"/>
        <w:numPr>
          <w:ilvl w:val="0"/>
          <w:numId w:val="9"/>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社团发展论坛展板展出参与加0.5分。</w:t>
      </w:r>
    </w:p>
    <w:p>
      <w:pPr>
        <w:pStyle w:val="style0"/>
        <w:keepNext w:val="false"/>
        <w:keepLines w:val="false"/>
        <w:pageBreakBefore w:val="false"/>
        <w:widowControl w:val="false"/>
        <w:numPr>
          <w:ilvl w:val="0"/>
          <w:numId w:val="9"/>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社团交流会参与社团人员到齐加1分，未到齐扣0.5分，无一人到则该项不得分。</w:t>
      </w:r>
    </w:p>
    <w:p>
      <w:pPr>
        <w:pStyle w:val="style0"/>
        <w:keepNext w:val="false"/>
        <w:keepLines w:val="false"/>
        <w:pageBreakBefore w:val="false"/>
        <w:widowControl w:val="false"/>
        <w:numPr>
          <w:ilvl w:val="0"/>
          <w:numId w:val="9"/>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参加社团发展论坛积极发言且有建设性意见加0—1.5分。</w:t>
      </w:r>
    </w:p>
    <w:p>
      <w:pPr>
        <w:pStyle w:val="style0"/>
        <w:rPr>
          <w:rFonts w:ascii="仿宋" w:cs="仿宋" w:eastAsia="仿宋" w:hAnsi="仿宋"/>
          <w:b/>
          <w:bCs/>
          <w:sz w:val="28"/>
          <w:szCs w:val="28"/>
        </w:rPr>
      </w:pPr>
      <w:r>
        <w:rPr>
          <w:rFonts w:ascii="仿宋" w:cs="仿宋" w:eastAsia="仿宋" w:hAnsi="仿宋" w:hint="eastAsia"/>
          <w:b/>
          <w:bCs/>
          <w:sz w:val="28"/>
          <w:szCs w:val="28"/>
        </w:rPr>
        <w:t>（二）简报管理（</w:t>
      </w:r>
      <w:r>
        <w:rPr>
          <w:rFonts w:ascii="仿宋" w:cs="仿宋" w:eastAsia="仿宋" w:hAnsi="仿宋" w:hint="eastAsia"/>
          <w:b/>
          <w:bCs/>
          <w:sz w:val="28"/>
          <w:szCs w:val="28"/>
          <w:lang w:val="en-US" w:eastAsia="zh-CN"/>
        </w:rPr>
        <w:t>5</w:t>
      </w:r>
      <w:bookmarkStart w:id="2" w:name="_GoBack"/>
      <w:bookmarkEnd w:id="2"/>
      <w:r>
        <w:rPr>
          <w:rFonts w:ascii="仿宋" w:cs="仿宋" w:eastAsia="仿宋" w:hAnsi="仿宋" w:hint="eastAsia"/>
          <w:b/>
          <w:bCs/>
          <w:sz w:val="28"/>
          <w:szCs w:val="28"/>
        </w:rPr>
        <w:t>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1、简报的时效性（1分）</w:t>
      </w:r>
    </w:p>
    <w:p>
      <w:pPr>
        <w:pStyle w:val="style0"/>
        <w:rPr>
          <w:rFonts w:ascii="仿宋" w:cs="仿宋" w:eastAsia="仿宋" w:hAnsi="仿宋"/>
          <w:sz w:val="28"/>
          <w:szCs w:val="28"/>
        </w:rPr>
      </w:pPr>
      <w:r>
        <w:rPr>
          <w:rFonts w:ascii="仿宋" w:cs="仿宋" w:eastAsia="仿宋" w:hAnsi="仿宋" w:hint="eastAsia"/>
          <w:sz w:val="28"/>
          <w:szCs w:val="28"/>
        </w:rPr>
        <w:t xml:space="preserve">    在活动后三天内（包含活动当天）上传到校学社联办公室；迟交一次在该项总得分上扣0.1分，迟交或不交次数超过三次则该项不得分。</w:t>
      </w:r>
    </w:p>
    <w:p>
      <w:pPr>
        <w:pStyle w:val="style0"/>
        <w:keepNext w:val="false"/>
        <w:keepLines w:val="false"/>
        <w:pageBreakBefore w:val="false"/>
        <w:widowControl w:val="false"/>
        <w:numPr>
          <w:ilvl w:val="0"/>
          <w:numId w:val="17"/>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简报的质量（1.5分）</w:t>
      </w:r>
    </w:p>
    <w:p>
      <w:pPr>
        <w:pStyle w:val="style0"/>
        <w:rPr>
          <w:rFonts w:ascii="仿宋" w:cs="仿宋" w:eastAsia="仿宋" w:hAnsi="仿宋"/>
          <w:sz w:val="28"/>
          <w:szCs w:val="28"/>
        </w:rPr>
      </w:pPr>
      <w:r>
        <w:rPr>
          <w:rFonts w:ascii="仿宋" w:cs="仿宋" w:eastAsia="仿宋" w:hAnsi="仿宋" w:hint="eastAsia"/>
          <w:sz w:val="28"/>
          <w:szCs w:val="28"/>
        </w:rPr>
        <w:t xml:space="preserve">    活动的主题明确、是否注意简报的格式；第一段包括活动时间、地点、主办单位、参与人员和活动目的；第二段包括主要内容和流程，最后一段要明确活动的意义；活动的图片是否清晰可用。简报被打回去超过3次修正则该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3、上传简报的数量（1.5分）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（1）A级社团一学期上交7篇及其以上简报加0.8分，上交4—6篇加0.5分。</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B级社团一学期上交5篇及其以上简报加0.7分，上交3—4篇加0.4分。</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第二学期同上，A级社团两个学期一共简报数量达不到8篇的扣1分，B级社团两个学期一共简报数量达不到6篇的扣1分。</w:t>
      </w: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社团简报每学期数量不及4篇该项不得分。</w:t>
      </w:r>
    </w:p>
    <w:p>
      <w:pPr>
        <w:pStyle w:val="style0"/>
        <w:keepNext w:val="false"/>
        <w:keepLines w:val="false"/>
        <w:pageBreakBefore w:val="false"/>
        <w:widowControl w:val="false"/>
        <w:numPr>
          <w:ilvl w:val="0"/>
          <w:numId w:val="11"/>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社团内部简报专业化（1分）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保证本社团有简报专员负责简报的书写和发送，社团内部都有自己的简报登记制度，随时与校学社联网络信息部负责人保持联系与沟通。</w:t>
      </w:r>
    </w:p>
    <w:p>
      <w:pPr>
        <w:pStyle w:val="style0"/>
        <w:rPr>
          <w:rFonts w:ascii="仿宋" w:cs="仿宋" w:eastAsia="仿宋" w:hAnsi="仿宋"/>
          <w:b/>
          <w:bCs/>
          <w:sz w:val="28"/>
          <w:szCs w:val="28"/>
        </w:rPr>
      </w:pPr>
      <w:r>
        <w:rPr>
          <w:rFonts w:ascii="仿宋" w:cs="仿宋" w:eastAsia="仿宋" w:hAnsi="仿宋" w:hint="eastAsia"/>
          <w:b/>
          <w:bCs/>
          <w:sz w:val="28"/>
          <w:szCs w:val="28"/>
        </w:rPr>
        <w:t>（三）微信推送（满分2分）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1、是否按要求上交宣传社团的微信材料加0—1分。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2、在校学社联官方微信平台推送过文章（不包括校学社联从简报中选取的）每次加0.2分；每次社团主动编辑图文并推送的加0.3分，此项得分最高上限最高1分。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p>
    <w:p>
      <w:pPr>
        <w:pStyle w:val="style0"/>
        <w:jc w:val="center"/>
        <w:rPr>
          <w:rFonts w:ascii="仿宋" w:cs="仿宋" w:eastAsia="仿宋" w:hAnsi="仿宋"/>
          <w:b/>
          <w:bCs/>
          <w:sz w:val="32"/>
          <w:szCs w:val="32"/>
        </w:rPr>
      </w:pPr>
      <w:r>
        <w:rPr>
          <w:rFonts w:ascii="仿宋" w:cs="仿宋" w:eastAsia="仿宋" w:hAnsi="仿宋" w:hint="eastAsia"/>
          <w:b/>
          <w:bCs/>
          <w:sz w:val="32"/>
          <w:szCs w:val="32"/>
        </w:rPr>
        <w:t>经费审查部评分细则</w:t>
      </w:r>
    </w:p>
    <w:p>
      <w:pPr>
        <w:pStyle w:val="style0"/>
        <w:jc w:val="center"/>
        <w:rPr>
          <w:rFonts w:ascii="仿宋" w:cs="仿宋" w:eastAsia="仿宋" w:hAnsi="仿宋"/>
          <w:sz w:val="32"/>
          <w:szCs w:val="32"/>
        </w:rPr>
      </w:pPr>
      <w:r>
        <w:rPr>
          <w:rFonts w:ascii="仿宋" w:cs="仿宋" w:eastAsia="仿宋" w:hAnsi="仿宋" w:hint="eastAsia"/>
          <w:sz w:val="32"/>
          <w:szCs w:val="32"/>
        </w:rPr>
        <w:t>（总分10分）</w:t>
      </w:r>
    </w:p>
    <w:p>
      <w:pPr>
        <w:pStyle w:val="style0"/>
        <w:tabs>
          <w:tab w:val="center" w:leader="none" w:pos="4153"/>
        </w:tabs>
        <w:rPr>
          <w:rFonts w:ascii="仿宋" w:cs="仿宋" w:eastAsia="仿宋" w:hAnsi="仿宋"/>
          <w:b/>
          <w:bCs/>
          <w:sz w:val="28"/>
          <w:szCs w:val="28"/>
        </w:rPr>
      </w:pPr>
      <w:r>
        <w:rPr>
          <w:rFonts w:ascii="仿宋" w:cs="仿宋" w:eastAsia="仿宋" w:hAnsi="仿宋" w:hint="eastAsia"/>
          <w:b/>
          <w:bCs/>
          <w:sz w:val="28"/>
          <w:szCs w:val="28"/>
        </w:rPr>
        <w:t>（一）账本（满分3分）</w:t>
      </w:r>
      <w:r>
        <w:rPr>
          <w:rFonts w:ascii="仿宋" w:cs="仿宋" w:eastAsia="仿宋" w:hAnsi="仿宋" w:hint="eastAsia"/>
          <w:b/>
          <w:bCs/>
          <w:sz w:val="28"/>
          <w:szCs w:val="28"/>
        </w:rPr>
        <w:tab/>
      </w:r>
    </w:p>
    <w:p>
      <w:pPr>
        <w:pStyle w:val="style0"/>
        <w:numPr>
          <w:ilvl w:val="0"/>
          <w:numId w:val="15"/>
        </w:numPr>
        <w:ind w:firstLine="640"/>
        <w:rPr>
          <w:rFonts w:ascii="仿宋" w:cs="仿宋" w:eastAsia="仿宋" w:hAnsi="仿宋"/>
          <w:sz w:val="28"/>
          <w:szCs w:val="28"/>
        </w:rPr>
      </w:pPr>
      <w:r>
        <w:rPr>
          <w:rFonts w:ascii="仿宋" w:cs="仿宋" w:eastAsia="仿宋" w:hAnsi="仿宋" w:hint="eastAsia"/>
          <w:sz w:val="28"/>
          <w:szCs w:val="28"/>
        </w:rPr>
        <w:t>卷面（1分）</w:t>
      </w:r>
    </w:p>
    <w:p>
      <w:pPr>
        <w:pStyle w:val="style0"/>
        <w:ind w:firstLine="640"/>
        <w:rPr>
          <w:rFonts w:ascii="仿宋" w:cs="仿宋" w:eastAsia="仿宋" w:hAnsi="仿宋"/>
          <w:sz w:val="28"/>
          <w:szCs w:val="28"/>
        </w:rPr>
      </w:pPr>
      <w:r>
        <w:rPr>
          <w:rFonts w:ascii="仿宋" w:cs="仿宋" w:eastAsia="仿宋" w:hAnsi="仿宋" w:hint="eastAsia"/>
          <w:sz w:val="28"/>
          <w:szCs w:val="28"/>
        </w:rPr>
        <w:t>卷面清晰、字迹工整：1分</w:t>
      </w:r>
    </w:p>
    <w:p>
      <w:pPr>
        <w:pStyle w:val="style0"/>
        <w:ind w:firstLine="640"/>
        <w:rPr>
          <w:rFonts w:ascii="仿宋" w:cs="仿宋" w:eastAsia="仿宋" w:hAnsi="仿宋"/>
          <w:sz w:val="28"/>
          <w:szCs w:val="28"/>
        </w:rPr>
      </w:pPr>
      <w:r>
        <w:rPr>
          <w:rFonts w:ascii="仿宋" w:cs="仿宋" w:eastAsia="仿宋" w:hAnsi="仿宋" w:hint="eastAsia"/>
          <w:sz w:val="28"/>
          <w:szCs w:val="28"/>
        </w:rPr>
        <w:t>卷面较整洁、字迹较工整：0.5-0.8分</w:t>
      </w:r>
    </w:p>
    <w:p>
      <w:pPr>
        <w:pStyle w:val="style0"/>
        <w:ind w:firstLine="640"/>
        <w:rPr>
          <w:rFonts w:ascii="仿宋" w:cs="仿宋" w:eastAsia="仿宋" w:hAnsi="仿宋"/>
          <w:sz w:val="28"/>
          <w:szCs w:val="28"/>
        </w:rPr>
      </w:pPr>
      <w:r>
        <w:rPr>
          <w:rFonts w:ascii="仿宋" w:cs="仿宋" w:eastAsia="仿宋" w:hAnsi="仿宋" w:hint="eastAsia"/>
          <w:sz w:val="28"/>
          <w:szCs w:val="28"/>
        </w:rPr>
        <w:t>卷面不整洁，字迹潦草：0分</w:t>
      </w:r>
    </w:p>
    <w:p>
      <w:pPr>
        <w:pStyle w:val="style0"/>
        <w:numPr>
          <w:ilvl w:val="0"/>
          <w:numId w:val="15"/>
        </w:numPr>
        <w:ind w:firstLine="640"/>
        <w:rPr>
          <w:rFonts w:ascii="仿宋" w:cs="仿宋" w:eastAsia="仿宋" w:hAnsi="仿宋"/>
          <w:sz w:val="28"/>
          <w:szCs w:val="28"/>
        </w:rPr>
      </w:pPr>
      <w:r>
        <w:rPr>
          <w:rFonts w:ascii="仿宋" w:cs="仿宋" w:eastAsia="仿宋" w:hAnsi="仿宋" w:hint="eastAsia"/>
          <w:sz w:val="28"/>
          <w:szCs w:val="28"/>
        </w:rPr>
        <w:t>记录详细程度（1分）</w:t>
      </w:r>
    </w:p>
    <w:p>
      <w:pPr>
        <w:pStyle w:val="style0"/>
        <w:ind w:firstLine="640"/>
        <w:rPr>
          <w:rFonts w:ascii="仿宋" w:cs="仿宋" w:eastAsia="仿宋" w:hAnsi="仿宋"/>
          <w:sz w:val="28"/>
          <w:szCs w:val="28"/>
        </w:rPr>
      </w:pPr>
      <w:r>
        <w:rPr>
          <w:rFonts w:ascii="仿宋" w:cs="仿宋" w:eastAsia="仿宋" w:hAnsi="仿宋" w:hint="eastAsia"/>
          <w:sz w:val="28"/>
          <w:szCs w:val="28"/>
        </w:rPr>
        <w:t>记录详细：1分</w:t>
      </w:r>
    </w:p>
    <w:p>
      <w:pPr>
        <w:pStyle w:val="style0"/>
        <w:ind w:firstLine="640"/>
        <w:rPr>
          <w:rFonts w:ascii="仿宋" w:cs="仿宋" w:eastAsia="仿宋" w:hAnsi="仿宋"/>
          <w:sz w:val="28"/>
          <w:szCs w:val="28"/>
        </w:rPr>
      </w:pPr>
      <w:r>
        <w:rPr>
          <w:rFonts w:ascii="仿宋" w:cs="仿宋" w:eastAsia="仿宋" w:hAnsi="仿宋" w:hint="eastAsia"/>
          <w:sz w:val="28"/>
          <w:szCs w:val="28"/>
        </w:rPr>
        <w:t>记录较详细：0.5-0.8分</w:t>
      </w:r>
    </w:p>
    <w:p>
      <w:pPr>
        <w:pStyle w:val="style0"/>
        <w:ind w:firstLine="640"/>
        <w:rPr>
          <w:rFonts w:ascii="仿宋" w:cs="仿宋" w:eastAsia="仿宋" w:hAnsi="仿宋"/>
          <w:sz w:val="28"/>
          <w:szCs w:val="28"/>
        </w:rPr>
      </w:pPr>
      <w:r>
        <w:rPr>
          <w:rFonts w:ascii="仿宋" w:cs="仿宋" w:eastAsia="仿宋" w:hAnsi="仿宋" w:hint="eastAsia"/>
          <w:sz w:val="28"/>
          <w:szCs w:val="28"/>
        </w:rPr>
        <w:t>记录不详细、混乱：0分</w:t>
      </w:r>
    </w:p>
    <w:p>
      <w:pPr>
        <w:pStyle w:val="style0"/>
        <w:numPr>
          <w:ilvl w:val="0"/>
          <w:numId w:val="15"/>
        </w:numPr>
        <w:ind w:firstLine="640"/>
        <w:rPr>
          <w:rFonts w:ascii="仿宋" w:cs="仿宋" w:eastAsia="仿宋" w:hAnsi="仿宋"/>
          <w:sz w:val="28"/>
          <w:szCs w:val="28"/>
        </w:rPr>
      </w:pPr>
      <w:r>
        <w:rPr>
          <w:rFonts w:ascii="仿宋" w:cs="仿宋" w:eastAsia="仿宋" w:hAnsi="仿宋" w:hint="eastAsia"/>
          <w:sz w:val="28"/>
          <w:szCs w:val="28"/>
        </w:rPr>
        <w:t>是否附有发票、收据等物（1分）</w:t>
      </w:r>
    </w:p>
    <w:p>
      <w:pPr>
        <w:pStyle w:val="style0"/>
        <w:ind w:firstLine="640"/>
        <w:rPr>
          <w:rFonts w:ascii="仿宋" w:cs="仿宋" w:eastAsia="仿宋" w:hAnsi="仿宋"/>
          <w:sz w:val="28"/>
          <w:szCs w:val="28"/>
        </w:rPr>
      </w:pPr>
      <w:r>
        <w:rPr>
          <w:rFonts w:ascii="仿宋" w:cs="仿宋" w:eastAsia="仿宋" w:hAnsi="仿宋" w:hint="eastAsia"/>
          <w:sz w:val="28"/>
          <w:szCs w:val="28"/>
        </w:rPr>
        <w:t>情况符合要求：1分</w:t>
      </w:r>
    </w:p>
    <w:p>
      <w:pPr>
        <w:pStyle w:val="style0"/>
        <w:ind w:firstLine="640"/>
        <w:rPr>
          <w:rFonts w:ascii="仿宋" w:cs="仿宋" w:eastAsia="仿宋" w:hAnsi="仿宋"/>
          <w:sz w:val="28"/>
          <w:szCs w:val="28"/>
        </w:rPr>
      </w:pPr>
      <w:r>
        <w:rPr>
          <w:rFonts w:ascii="仿宋" w:cs="仿宋" w:eastAsia="仿宋" w:hAnsi="仿宋" w:hint="eastAsia"/>
          <w:sz w:val="28"/>
          <w:szCs w:val="28"/>
        </w:rPr>
        <w:t>情况不符合要求：0分</w:t>
      </w:r>
    </w:p>
    <w:p>
      <w:pPr>
        <w:pStyle w:val="style0"/>
        <w:rPr>
          <w:rFonts w:ascii="仿宋" w:cs="仿宋" w:eastAsia="仿宋" w:hAnsi="仿宋"/>
          <w:b/>
          <w:bCs/>
          <w:sz w:val="28"/>
          <w:szCs w:val="28"/>
        </w:rPr>
      </w:pPr>
      <w:r>
        <w:rPr>
          <w:rFonts w:ascii="仿宋" w:cs="仿宋" w:eastAsia="仿宋" w:hAnsi="仿宋" w:hint="eastAsia"/>
          <w:b/>
          <w:bCs/>
          <w:sz w:val="28"/>
          <w:szCs w:val="28"/>
        </w:rPr>
        <w:t>（二）社团财务公开（满分3分）</w:t>
      </w:r>
    </w:p>
    <w:p>
      <w:pPr>
        <w:pStyle w:val="style0"/>
        <w:ind w:firstLine="640"/>
        <w:rPr>
          <w:rFonts w:ascii="仿宋" w:cs="仿宋" w:eastAsia="仿宋" w:hAnsi="仿宋"/>
          <w:sz w:val="28"/>
          <w:szCs w:val="28"/>
        </w:rPr>
      </w:pPr>
      <w:r>
        <w:rPr>
          <w:rFonts w:ascii="仿宋" w:cs="仿宋" w:eastAsia="仿宋" w:hAnsi="仿宋" w:hint="eastAsia"/>
          <w:sz w:val="28"/>
          <w:szCs w:val="28"/>
        </w:rPr>
        <w:t>1、是否按时上交相应材料（1分）</w:t>
      </w:r>
    </w:p>
    <w:p>
      <w:pPr>
        <w:pStyle w:val="style0"/>
        <w:ind w:firstLine="640"/>
        <w:rPr>
          <w:rFonts w:ascii="仿宋" w:cs="仿宋" w:eastAsia="仿宋" w:hAnsi="仿宋"/>
          <w:sz w:val="28"/>
          <w:szCs w:val="28"/>
        </w:rPr>
      </w:pPr>
      <w:r>
        <w:rPr>
          <w:rFonts w:ascii="仿宋" w:cs="仿宋" w:eastAsia="仿宋" w:hAnsi="仿宋" w:hint="eastAsia"/>
          <w:sz w:val="28"/>
          <w:szCs w:val="28"/>
        </w:rPr>
        <w:t>按时上交：1分</w:t>
      </w:r>
    </w:p>
    <w:p>
      <w:pPr>
        <w:pStyle w:val="style0"/>
        <w:ind w:firstLine="640"/>
        <w:rPr>
          <w:rFonts w:ascii="仿宋" w:cs="仿宋" w:eastAsia="仿宋" w:hAnsi="仿宋"/>
          <w:sz w:val="28"/>
          <w:szCs w:val="28"/>
        </w:rPr>
      </w:pPr>
      <w:r>
        <w:rPr>
          <w:rFonts w:ascii="仿宋" w:cs="仿宋" w:eastAsia="仿宋" w:hAnsi="仿宋" w:hint="eastAsia"/>
          <w:sz w:val="28"/>
          <w:szCs w:val="28"/>
        </w:rPr>
        <w:t>没有按规定时间上交：0分</w:t>
      </w:r>
    </w:p>
    <w:p>
      <w:pPr>
        <w:pStyle w:val="style0"/>
        <w:ind w:firstLine="640"/>
        <w:rPr>
          <w:rFonts w:ascii="仿宋" w:cs="仿宋" w:eastAsia="仿宋" w:hAnsi="仿宋"/>
          <w:sz w:val="28"/>
          <w:szCs w:val="28"/>
        </w:rPr>
      </w:pPr>
      <w:r>
        <w:rPr>
          <w:rFonts w:ascii="仿宋" w:cs="仿宋" w:eastAsia="仿宋" w:hAnsi="仿宋" w:hint="eastAsia"/>
          <w:sz w:val="28"/>
          <w:szCs w:val="28"/>
        </w:rPr>
        <w:t>注：迟交一天内后补交，该项不得分；若超过一天补交或者不交，社团财务公开该大项不得分</w:t>
      </w:r>
    </w:p>
    <w:p>
      <w:pPr>
        <w:pStyle w:val="style0"/>
        <w:ind w:firstLine="640"/>
        <w:rPr>
          <w:rFonts w:ascii="仿宋" w:cs="仿宋" w:eastAsia="仿宋" w:hAnsi="仿宋"/>
          <w:sz w:val="28"/>
          <w:szCs w:val="28"/>
        </w:rPr>
      </w:pPr>
      <w:r>
        <w:rPr>
          <w:rFonts w:ascii="仿宋" w:cs="仿宋" w:eastAsia="仿宋" w:hAnsi="仿宋" w:hint="eastAsia"/>
          <w:sz w:val="28"/>
          <w:szCs w:val="28"/>
        </w:rPr>
        <w:t>2、表格制作美观程度（1分）</w:t>
      </w:r>
    </w:p>
    <w:p>
      <w:pPr>
        <w:pStyle w:val="style0"/>
        <w:ind w:firstLine="640"/>
        <w:rPr>
          <w:rFonts w:ascii="仿宋" w:cs="仿宋" w:eastAsia="仿宋" w:hAnsi="仿宋"/>
          <w:sz w:val="28"/>
          <w:szCs w:val="28"/>
        </w:rPr>
      </w:pPr>
      <w:r>
        <w:rPr>
          <w:rFonts w:ascii="仿宋" w:cs="仿宋" w:eastAsia="仿宋" w:hAnsi="仿宋" w:hint="eastAsia"/>
          <w:sz w:val="28"/>
          <w:szCs w:val="28"/>
        </w:rPr>
        <w:t>制作格式美观：1分</w:t>
      </w:r>
    </w:p>
    <w:p>
      <w:pPr>
        <w:pStyle w:val="style0"/>
        <w:ind w:firstLine="640"/>
        <w:rPr>
          <w:rFonts w:ascii="仿宋" w:cs="仿宋" w:eastAsia="仿宋" w:hAnsi="仿宋"/>
          <w:sz w:val="28"/>
          <w:szCs w:val="28"/>
        </w:rPr>
      </w:pPr>
      <w:r>
        <w:rPr>
          <w:rFonts w:ascii="仿宋" w:cs="仿宋" w:eastAsia="仿宋" w:hAnsi="仿宋" w:hint="eastAsia"/>
          <w:sz w:val="28"/>
          <w:szCs w:val="28"/>
        </w:rPr>
        <w:t>制作较美观：0.5分—0.8分</w:t>
      </w:r>
    </w:p>
    <w:p>
      <w:pPr>
        <w:pStyle w:val="style0"/>
        <w:ind w:firstLine="640"/>
        <w:rPr>
          <w:rFonts w:ascii="仿宋" w:cs="仿宋" w:eastAsia="仿宋" w:hAnsi="仿宋"/>
          <w:sz w:val="28"/>
          <w:szCs w:val="28"/>
        </w:rPr>
      </w:pPr>
      <w:r>
        <w:rPr>
          <w:rFonts w:ascii="仿宋" w:cs="仿宋" w:eastAsia="仿宋" w:hAnsi="仿宋" w:hint="eastAsia"/>
          <w:sz w:val="28"/>
          <w:szCs w:val="28"/>
        </w:rPr>
        <w:t>制作简陋：0-0.5分</w:t>
      </w:r>
    </w:p>
    <w:p>
      <w:pPr>
        <w:pStyle w:val="style0"/>
        <w:rPr>
          <w:rFonts w:ascii="仿宋" w:cs="仿宋" w:eastAsia="仿宋" w:hAnsi="仿宋"/>
          <w:sz w:val="28"/>
          <w:szCs w:val="28"/>
        </w:rPr>
      </w:pPr>
      <w:r>
        <w:rPr>
          <w:rFonts w:ascii="仿宋" w:cs="仿宋" w:eastAsia="仿宋" w:hAnsi="仿宋" w:hint="eastAsia"/>
          <w:sz w:val="28"/>
          <w:szCs w:val="28"/>
        </w:rPr>
        <w:t xml:space="preserve">     3、内容详细程度（1分）</w:t>
      </w:r>
    </w:p>
    <w:p>
      <w:pPr>
        <w:pStyle w:val="style0"/>
        <w:ind w:firstLine="640"/>
        <w:rPr>
          <w:rFonts w:ascii="仿宋" w:cs="仿宋" w:eastAsia="仿宋" w:hAnsi="仿宋"/>
          <w:sz w:val="28"/>
          <w:szCs w:val="28"/>
        </w:rPr>
      </w:pPr>
      <w:r>
        <w:rPr>
          <w:rFonts w:ascii="仿宋" w:cs="仿宋" w:eastAsia="仿宋" w:hAnsi="仿宋" w:hint="eastAsia"/>
          <w:sz w:val="28"/>
          <w:szCs w:val="28"/>
        </w:rPr>
        <w:t>内容详细：1分</w:t>
      </w:r>
    </w:p>
    <w:p>
      <w:pPr>
        <w:pStyle w:val="style0"/>
        <w:ind w:firstLine="640"/>
        <w:rPr>
          <w:rFonts w:ascii="仿宋" w:cs="仿宋" w:eastAsia="仿宋" w:hAnsi="仿宋"/>
          <w:sz w:val="28"/>
          <w:szCs w:val="28"/>
        </w:rPr>
      </w:pPr>
      <w:r>
        <w:rPr>
          <w:rFonts w:ascii="仿宋" w:cs="仿宋" w:eastAsia="仿宋" w:hAnsi="仿宋" w:hint="eastAsia"/>
          <w:sz w:val="28"/>
          <w:szCs w:val="28"/>
        </w:rPr>
        <w:t>内容较详细：0.5—0.8分</w:t>
      </w:r>
    </w:p>
    <w:p>
      <w:pPr>
        <w:pStyle w:val="style0"/>
        <w:ind w:firstLine="640"/>
        <w:rPr>
          <w:rFonts w:ascii="仿宋" w:cs="仿宋" w:eastAsia="仿宋" w:hAnsi="仿宋"/>
          <w:sz w:val="28"/>
          <w:szCs w:val="28"/>
        </w:rPr>
      </w:pPr>
      <w:r>
        <w:rPr>
          <w:rFonts w:ascii="仿宋" w:cs="仿宋" w:eastAsia="仿宋" w:hAnsi="仿宋" w:hint="eastAsia"/>
          <w:sz w:val="28"/>
          <w:szCs w:val="28"/>
        </w:rPr>
        <w:t>内容简陋：0—0.5分</w:t>
      </w:r>
    </w:p>
    <w:p>
      <w:pPr>
        <w:pStyle w:val="style0"/>
        <w:rPr>
          <w:rFonts w:ascii="仿宋" w:cs="仿宋" w:eastAsia="仿宋" w:hAnsi="仿宋"/>
          <w:b/>
          <w:bCs/>
          <w:sz w:val="28"/>
          <w:szCs w:val="28"/>
        </w:rPr>
      </w:pPr>
      <w:r>
        <w:rPr>
          <w:rFonts w:ascii="仿宋" w:cs="仿宋" w:eastAsia="仿宋" w:hAnsi="仿宋" w:hint="eastAsia"/>
          <w:b/>
          <w:bCs/>
          <w:sz w:val="28"/>
          <w:szCs w:val="28"/>
        </w:rPr>
        <w:t>（三）社团推介会（满分2分）</w:t>
      </w:r>
    </w:p>
    <w:p>
      <w:pPr>
        <w:pStyle w:val="style0"/>
        <w:ind w:firstLine="640"/>
        <w:rPr>
          <w:rFonts w:ascii="仿宋" w:cs="仿宋" w:eastAsia="仿宋" w:hAnsi="仿宋"/>
          <w:sz w:val="28"/>
          <w:szCs w:val="28"/>
        </w:rPr>
      </w:pPr>
      <w:r>
        <w:rPr>
          <w:rFonts w:ascii="仿宋" w:cs="仿宋" w:eastAsia="仿宋" w:hAnsi="仿宋" w:hint="eastAsia"/>
          <w:sz w:val="28"/>
          <w:szCs w:val="28"/>
        </w:rPr>
        <w:t>1、是否按照规定填写收据（1分）</w:t>
      </w:r>
    </w:p>
    <w:p>
      <w:pPr>
        <w:pStyle w:val="style0"/>
        <w:ind w:firstLine="640"/>
        <w:rPr>
          <w:rFonts w:ascii="仿宋" w:cs="仿宋" w:eastAsia="仿宋" w:hAnsi="仿宋"/>
          <w:sz w:val="28"/>
          <w:szCs w:val="28"/>
        </w:rPr>
      </w:pPr>
      <w:r>
        <w:rPr>
          <w:rFonts w:ascii="仿宋" w:cs="仿宋" w:eastAsia="仿宋" w:hAnsi="仿宋" w:hint="eastAsia"/>
          <w:sz w:val="28"/>
          <w:szCs w:val="28"/>
        </w:rPr>
        <w:t>情况符合要求:1分</w:t>
      </w:r>
    </w:p>
    <w:p>
      <w:pPr>
        <w:pStyle w:val="style0"/>
        <w:ind w:firstLine="640"/>
        <w:rPr>
          <w:rFonts w:ascii="仿宋" w:cs="仿宋" w:eastAsia="仿宋" w:hAnsi="仿宋"/>
          <w:sz w:val="28"/>
          <w:szCs w:val="28"/>
        </w:rPr>
      </w:pPr>
      <w:r>
        <w:rPr>
          <w:rFonts w:ascii="仿宋" w:cs="仿宋" w:eastAsia="仿宋" w:hAnsi="仿宋" w:hint="eastAsia"/>
          <w:sz w:val="28"/>
          <w:szCs w:val="28"/>
        </w:rPr>
        <w:t>情况不符合：0分</w:t>
      </w:r>
    </w:p>
    <w:p>
      <w:pPr>
        <w:pStyle w:val="style0"/>
        <w:numPr>
          <w:ilvl w:val="0"/>
          <w:numId w:val="2"/>
        </w:numPr>
        <w:ind w:firstLine="640"/>
        <w:rPr>
          <w:rFonts w:ascii="仿宋" w:cs="仿宋" w:eastAsia="仿宋" w:hAnsi="仿宋"/>
          <w:sz w:val="28"/>
          <w:szCs w:val="28"/>
        </w:rPr>
      </w:pPr>
      <w:r>
        <w:rPr>
          <w:rFonts w:ascii="仿宋" w:cs="仿宋" w:eastAsia="仿宋" w:hAnsi="仿宋" w:hint="eastAsia"/>
          <w:sz w:val="28"/>
          <w:szCs w:val="28"/>
        </w:rPr>
        <w:t>是否按时按量上交社团推介会收据以及会员名单(1分）</w:t>
      </w:r>
    </w:p>
    <w:p>
      <w:pPr>
        <w:pStyle w:val="style0"/>
        <w:ind w:firstLine="640"/>
        <w:rPr>
          <w:rFonts w:ascii="仿宋" w:cs="仿宋" w:eastAsia="仿宋" w:hAnsi="仿宋"/>
          <w:sz w:val="28"/>
          <w:szCs w:val="28"/>
        </w:rPr>
      </w:pPr>
      <w:r>
        <w:rPr>
          <w:rFonts w:ascii="仿宋" w:cs="仿宋" w:eastAsia="仿宋" w:hAnsi="仿宋" w:hint="eastAsia"/>
          <w:sz w:val="28"/>
          <w:szCs w:val="28"/>
        </w:rPr>
        <w:t>按规定及时上交完整材料：1分</w:t>
      </w:r>
    </w:p>
    <w:p>
      <w:pPr>
        <w:pStyle w:val="style0"/>
        <w:ind w:firstLine="640"/>
        <w:rPr>
          <w:rFonts w:ascii="仿宋" w:cs="仿宋" w:eastAsia="仿宋" w:hAnsi="仿宋"/>
          <w:sz w:val="28"/>
          <w:szCs w:val="28"/>
        </w:rPr>
      </w:pPr>
      <w:r>
        <w:rPr>
          <w:rFonts w:ascii="仿宋" w:cs="仿宋" w:eastAsia="仿宋" w:hAnsi="仿宋" w:hint="eastAsia"/>
          <w:sz w:val="28"/>
          <w:szCs w:val="28"/>
        </w:rPr>
        <w:t>没有按规定时间上交、上交材料不完整：0分</w:t>
      </w:r>
    </w:p>
    <w:p>
      <w:pPr>
        <w:pStyle w:val="style0"/>
        <w:rPr>
          <w:rFonts w:ascii="仿宋" w:cs="仿宋" w:eastAsia="仿宋" w:hAnsi="仿宋"/>
          <w:b/>
          <w:bCs/>
          <w:sz w:val="28"/>
          <w:szCs w:val="28"/>
        </w:rPr>
      </w:pPr>
      <w:r>
        <w:rPr>
          <w:rFonts w:ascii="仿宋" w:cs="仿宋" w:eastAsia="仿宋" w:hAnsi="仿宋" w:hint="eastAsia"/>
          <w:b/>
          <w:bCs/>
          <w:sz w:val="28"/>
          <w:szCs w:val="28"/>
        </w:rPr>
        <w:t>（四）专员培训会（满分2分）</w:t>
      </w:r>
    </w:p>
    <w:p>
      <w:pPr>
        <w:pStyle w:val="style0"/>
        <w:ind w:firstLine="640"/>
        <w:rPr>
          <w:rFonts w:ascii="仿宋" w:cs="仿宋" w:eastAsia="仿宋" w:hAnsi="仿宋"/>
          <w:sz w:val="28"/>
          <w:szCs w:val="28"/>
        </w:rPr>
      </w:pPr>
      <w:r>
        <w:rPr>
          <w:rFonts w:ascii="仿宋" w:cs="仿宋" w:eastAsia="仿宋" w:hAnsi="仿宋" w:hint="eastAsia"/>
          <w:sz w:val="28"/>
          <w:szCs w:val="28"/>
        </w:rPr>
        <w:t>1、是否上交材料（1分)</w:t>
      </w:r>
    </w:p>
    <w:p>
      <w:pPr>
        <w:pStyle w:val="style0"/>
        <w:ind w:firstLine="640"/>
        <w:rPr>
          <w:rFonts w:ascii="仿宋" w:cs="仿宋" w:eastAsia="仿宋" w:hAnsi="仿宋"/>
          <w:sz w:val="28"/>
          <w:szCs w:val="28"/>
        </w:rPr>
      </w:pPr>
      <w:r>
        <w:rPr>
          <w:rFonts w:ascii="仿宋" w:cs="仿宋" w:eastAsia="仿宋" w:hAnsi="仿宋" w:hint="eastAsia"/>
          <w:sz w:val="28"/>
          <w:szCs w:val="28"/>
        </w:rPr>
        <w:t>每按要求上交一次加0.125分</w:t>
      </w:r>
    </w:p>
    <w:p>
      <w:pPr>
        <w:pStyle w:val="style0"/>
        <w:numPr>
          <w:ilvl w:val="0"/>
          <w:numId w:val="13"/>
        </w:numPr>
        <w:ind w:firstLine="640"/>
        <w:rPr>
          <w:rFonts w:ascii="仿宋" w:cs="仿宋" w:eastAsia="仿宋" w:hAnsi="仿宋"/>
          <w:sz w:val="28"/>
          <w:szCs w:val="28"/>
        </w:rPr>
      </w:pPr>
      <w:r>
        <w:rPr>
          <w:rFonts w:ascii="仿宋" w:cs="仿宋" w:eastAsia="仿宋" w:hAnsi="仿宋" w:hint="eastAsia"/>
          <w:sz w:val="28"/>
          <w:szCs w:val="28"/>
        </w:rPr>
        <w:t>是否按时上交材料（1分）</w:t>
      </w:r>
    </w:p>
    <w:p>
      <w:pPr>
        <w:pStyle w:val="style0"/>
        <w:ind w:firstLine="640"/>
        <w:rPr>
          <w:rFonts w:ascii="仿宋" w:cs="仿宋" w:eastAsia="仿宋" w:hAnsi="仿宋"/>
          <w:sz w:val="28"/>
          <w:szCs w:val="28"/>
        </w:rPr>
      </w:pPr>
      <w:r>
        <w:rPr>
          <w:rFonts w:ascii="仿宋" w:cs="仿宋" w:eastAsia="仿宋" w:hAnsi="仿宋" w:hint="eastAsia"/>
          <w:sz w:val="28"/>
          <w:szCs w:val="28"/>
        </w:rPr>
        <w:t>迟交一天该项评分为0.1分</w:t>
      </w:r>
    </w:p>
    <w:p>
      <w:pPr>
        <w:pStyle w:val="style0"/>
        <w:ind w:firstLine="640"/>
        <w:rPr>
          <w:rFonts w:ascii="仿宋" w:cs="仿宋" w:eastAsia="仿宋" w:hAnsi="仿宋"/>
          <w:b/>
          <w:bCs/>
          <w:szCs w:val="21"/>
        </w:rPr>
      </w:pPr>
      <w:r>
        <w:rPr>
          <w:rFonts w:ascii="仿宋" w:cs="仿宋" w:eastAsia="仿宋" w:hAnsi="仿宋" w:hint="eastAsia"/>
          <w:sz w:val="28"/>
          <w:szCs w:val="28"/>
        </w:rPr>
        <w:t>一天后才交或者不交该项（专员培训会）不得分</w:t>
      </w:r>
      <w:r>
        <w:rPr>
          <w:rFonts w:ascii="仿宋" w:cs="仿宋" w:eastAsia="仿宋" w:hAnsi="仿宋" w:hint="eastAsia"/>
          <w:b/>
          <w:bCs/>
          <w:szCs w:val="21"/>
        </w:rPr>
        <w:t xml:space="preserve">     </w:t>
      </w:r>
    </w:p>
    <w:p>
      <w:pPr>
        <w:pStyle w:val="style0"/>
        <w:ind w:firstLine="640"/>
        <w:rPr>
          <w:rFonts w:ascii="仿宋" w:cs="仿宋" w:eastAsia="仿宋" w:hAnsi="仿宋"/>
          <w:sz w:val="28"/>
          <w:szCs w:val="28"/>
        </w:rPr>
      </w:pPr>
      <w:r>
        <w:rPr>
          <w:rFonts w:ascii="仿宋" w:cs="仿宋" w:eastAsia="仿宋" w:hAnsi="仿宋" w:hint="eastAsia"/>
          <w:b/>
          <w:bCs/>
          <w:szCs w:val="21"/>
        </w:rPr>
        <w:t xml:space="preserve"> </w:t>
      </w:r>
      <w:r>
        <w:rPr>
          <w:rFonts w:ascii="仿宋" w:cs="仿宋" w:eastAsia="仿宋" w:hAnsi="仿宋" w:hint="eastAsia"/>
          <w:b/>
          <w:bCs/>
          <w:sz w:val="24"/>
        </w:rPr>
        <w:t xml:space="preserve"> </w:t>
      </w:r>
      <w:r>
        <w:rPr>
          <w:rFonts w:ascii="仿宋" w:cs="仿宋" w:eastAsia="仿宋" w:hAnsi="仿宋" w:hint="eastAsia"/>
          <w:sz w:val="28"/>
          <w:szCs w:val="28"/>
        </w:rPr>
        <w:tab/>
      </w:r>
    </w:p>
    <w:p>
      <w:pPr>
        <w:pStyle w:val="style0"/>
        <w:jc w:val="center"/>
        <w:rPr>
          <w:rFonts w:ascii="仿宋" w:cs="仿宋" w:eastAsia="仿宋" w:hAnsi="仿宋"/>
          <w:b/>
          <w:bCs/>
          <w:sz w:val="32"/>
          <w:szCs w:val="32"/>
        </w:rPr>
      </w:pPr>
      <w:r>
        <w:rPr>
          <w:rFonts w:ascii="仿宋" w:cs="仿宋" w:eastAsia="仿宋" w:hAnsi="仿宋" w:hint="eastAsia"/>
          <w:b/>
          <w:bCs/>
          <w:sz w:val="32"/>
          <w:szCs w:val="32"/>
        </w:rPr>
        <w:t>资格审查部评分细则</w:t>
      </w:r>
    </w:p>
    <w:p>
      <w:pPr>
        <w:pStyle w:val="style0"/>
        <w:jc w:val="center"/>
        <w:rPr>
          <w:rFonts w:ascii="仿宋" w:cs="仿宋" w:eastAsia="仿宋" w:hAnsi="仿宋"/>
          <w:sz w:val="32"/>
          <w:szCs w:val="32"/>
        </w:rPr>
      </w:pPr>
      <w:r>
        <w:rPr>
          <w:rFonts w:ascii="仿宋" w:cs="仿宋" w:eastAsia="仿宋" w:hAnsi="仿宋" w:hint="eastAsia"/>
          <w:sz w:val="32"/>
          <w:szCs w:val="32"/>
        </w:rPr>
        <w:t>（总分10分）</w:t>
      </w:r>
    </w:p>
    <w:p>
      <w:pPr>
        <w:pStyle w:val="style0"/>
        <w:rPr>
          <w:rFonts w:ascii="仿宋" w:cs="仿宋" w:eastAsia="仿宋" w:hAnsi="仿宋"/>
          <w:b/>
          <w:bCs/>
          <w:sz w:val="28"/>
          <w:szCs w:val="28"/>
        </w:rPr>
      </w:pPr>
      <w:r>
        <w:rPr>
          <w:rFonts w:ascii="仿宋" w:cs="仿宋" w:eastAsia="仿宋" w:hAnsi="仿宋" w:hint="eastAsia"/>
          <w:b/>
          <w:bCs/>
          <w:sz w:val="28"/>
          <w:szCs w:val="28"/>
        </w:rPr>
        <w:t>（一）社团注册（2分）</w:t>
      </w:r>
    </w:p>
    <w:p>
      <w:pPr>
        <w:pStyle w:val="style0"/>
        <w:keepNext w:val="false"/>
        <w:keepLines w:val="false"/>
        <w:pageBreakBefore w:val="false"/>
        <w:widowControl w:val="false"/>
        <w:tabs>
          <w:tab w:val="left" w:leader="none" w:pos="0"/>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1、不交注册登记表扣2分</w:t>
      </w:r>
    </w:p>
    <w:p>
      <w:pPr>
        <w:pStyle w:val="style0"/>
        <w:keepNext w:val="false"/>
        <w:keepLines w:val="false"/>
        <w:pageBreakBefore w:val="false"/>
        <w:widowControl w:val="false"/>
        <w:tabs>
          <w:tab w:val="left" w:leader="none" w:pos="0"/>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2、不按时上交注册登记表扣1分</w:t>
      </w:r>
    </w:p>
    <w:p>
      <w:pPr>
        <w:pStyle w:val="style0"/>
        <w:keepNext w:val="false"/>
        <w:keepLines w:val="false"/>
        <w:pageBreakBefore w:val="false"/>
        <w:widowControl w:val="false"/>
        <w:tabs>
          <w:tab w:val="left" w:leader="none" w:pos="0"/>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3、按时上交文件有问题在规定时间内更改扣0.5分，未在规定时间内更改扣1.0分</w:t>
      </w:r>
    </w:p>
    <w:p>
      <w:pPr>
        <w:pStyle w:val="style0"/>
        <w:rPr>
          <w:rFonts w:ascii="仿宋" w:cs="仿宋" w:eastAsia="仿宋" w:hAnsi="仿宋"/>
          <w:b/>
          <w:bCs/>
          <w:sz w:val="28"/>
          <w:szCs w:val="28"/>
        </w:rPr>
      </w:pPr>
      <w:r>
        <w:rPr>
          <w:rFonts w:ascii="仿宋" w:cs="仿宋" w:eastAsia="仿宋" w:hAnsi="仿宋" w:hint="eastAsia"/>
          <w:b/>
          <w:bCs/>
          <w:sz w:val="28"/>
          <w:szCs w:val="28"/>
        </w:rPr>
        <w:t>（二）社团推介会（2分）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1、不参加社团推介会扣2分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2、按时上交文件有问题在规定时间内更改扣0.5分，未在规定时间内更改扣1.0分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3、推介会期间不服从社联安排扣1分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4、推介会期间违反相关规定扣1.5分</w:t>
      </w:r>
    </w:p>
    <w:p>
      <w:pPr>
        <w:pStyle w:val="style0"/>
        <w:rPr>
          <w:rFonts w:ascii="仿宋" w:cs="仿宋" w:eastAsia="仿宋" w:hAnsi="仿宋"/>
          <w:b/>
          <w:bCs/>
          <w:sz w:val="28"/>
          <w:szCs w:val="28"/>
        </w:rPr>
      </w:pPr>
      <w:r>
        <w:rPr>
          <w:rFonts w:ascii="仿宋" w:cs="仿宋" w:eastAsia="仿宋" w:hAnsi="仿宋" w:hint="eastAsia"/>
          <w:b/>
          <w:bCs/>
          <w:sz w:val="28"/>
          <w:szCs w:val="28"/>
        </w:rPr>
        <w:t>（三）社团干部培训班（2分）</w:t>
      </w:r>
    </w:p>
    <w:p>
      <w:pPr>
        <w:pStyle w:val="style0"/>
        <w:keepNext w:val="false"/>
        <w:keepLines w:val="false"/>
        <w:pageBreakBefore w:val="false"/>
        <w:widowControl w:val="false"/>
        <w:tabs>
          <w:tab w:val="left" w:leader="none" w:pos="425"/>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1、不参加社团干部培训班扣2分</w:t>
      </w:r>
    </w:p>
    <w:p>
      <w:pPr>
        <w:pStyle w:val="style0"/>
        <w:keepNext w:val="false"/>
        <w:keepLines w:val="false"/>
        <w:pageBreakBefore w:val="false"/>
        <w:widowControl w:val="false"/>
        <w:tabs>
          <w:tab w:val="left" w:leader="none" w:pos="425"/>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2、上交文件有问题扣0.5分</w:t>
      </w:r>
    </w:p>
    <w:p>
      <w:pPr>
        <w:pStyle w:val="style0"/>
        <w:keepNext w:val="false"/>
        <w:keepLines w:val="false"/>
        <w:pageBreakBefore w:val="false"/>
        <w:widowControl w:val="false"/>
        <w:tabs>
          <w:tab w:val="left" w:leader="none" w:pos="425"/>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3、参与人员旷课每一次扣0.4分</w:t>
      </w:r>
    </w:p>
    <w:p>
      <w:pPr>
        <w:pStyle w:val="style0"/>
        <w:keepNext w:val="false"/>
        <w:keepLines w:val="false"/>
        <w:pageBreakBefore w:val="false"/>
        <w:widowControl w:val="false"/>
        <w:tabs>
          <w:tab w:val="left" w:leader="none" w:pos="425"/>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4、参与人员迟到、早退一次扣0.3分（迟到超过10分钟算未到，中途离场超过10分钟算早退）</w:t>
      </w:r>
    </w:p>
    <w:p>
      <w:pPr>
        <w:pStyle w:val="style0"/>
        <w:rPr>
          <w:rFonts w:ascii="仿宋" w:cs="仿宋" w:eastAsia="仿宋" w:hAnsi="仿宋"/>
          <w:b/>
          <w:bCs/>
          <w:sz w:val="28"/>
          <w:szCs w:val="28"/>
        </w:rPr>
      </w:pPr>
      <w:r>
        <w:rPr>
          <w:rFonts w:ascii="仿宋" w:cs="仿宋" w:eastAsia="仿宋" w:hAnsi="仿宋" w:hint="eastAsia"/>
          <w:b/>
          <w:bCs/>
          <w:sz w:val="28"/>
          <w:szCs w:val="28"/>
        </w:rPr>
        <w:t>（四）社团换届（2分）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1、不按规定时间换届扣2分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2、换届不邀请常任理事到场扣1分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3、换届材料有问题扣1分</w:t>
      </w:r>
    </w:p>
    <w:p>
      <w:pPr>
        <w:pStyle w:val="style0"/>
        <w:numPr>
          <w:ilvl w:val="0"/>
          <w:numId w:val="3"/>
        </w:numPr>
        <w:rPr>
          <w:rFonts w:ascii="仿宋" w:cs="仿宋" w:eastAsia="仿宋" w:hAnsi="仿宋"/>
          <w:b/>
          <w:bCs/>
          <w:sz w:val="28"/>
          <w:szCs w:val="28"/>
        </w:rPr>
      </w:pPr>
      <w:r>
        <w:rPr>
          <w:rFonts w:ascii="仿宋" w:cs="仿宋" w:eastAsia="仿宋" w:hAnsi="仿宋" w:hint="eastAsia"/>
          <w:b/>
          <w:bCs/>
          <w:sz w:val="28"/>
          <w:szCs w:val="28"/>
        </w:rPr>
        <w:t>社团会员维权（2分）</w:t>
      </w:r>
    </w:p>
    <w:p>
      <w:pPr>
        <w:pStyle w:val="style0"/>
        <w:rPr>
          <w:rFonts w:ascii="仿宋" w:cs="仿宋" w:eastAsia="仿宋" w:hAnsi="仿宋"/>
          <w:sz w:val="28"/>
          <w:szCs w:val="28"/>
        </w:rPr>
      </w:pPr>
      <w:r>
        <w:rPr>
          <w:rFonts w:ascii="仿宋" w:cs="仿宋" w:eastAsia="仿宋" w:hAnsi="仿宋" w:hint="eastAsia"/>
          <w:sz w:val="28"/>
          <w:szCs w:val="28"/>
        </w:rPr>
        <w:t xml:space="preserve">    有会员投诉并查证后根据情况扣0到2分不等</w:t>
      </w:r>
    </w:p>
    <w:p>
      <w:pPr>
        <w:pStyle w:val="style0"/>
        <w:ind w:firstLine="560"/>
        <w:rPr>
          <w:rFonts w:ascii="仿宋" w:cs="仿宋" w:eastAsia="仿宋" w:hAnsi="仿宋"/>
          <w:sz w:val="28"/>
          <w:szCs w:val="28"/>
        </w:rPr>
      </w:pPr>
      <w:r>
        <w:rPr>
          <w:rFonts w:ascii="仿宋" w:cs="仿宋" w:eastAsia="仿宋" w:hAnsi="仿宋" w:hint="eastAsia"/>
          <w:sz w:val="28"/>
          <w:szCs w:val="28"/>
        </w:rPr>
        <w:t>注：以上各项分数得分最低0分</w:t>
      </w:r>
    </w:p>
    <w:p>
      <w:pPr>
        <w:pStyle w:val="style0"/>
        <w:jc w:val="both"/>
        <w:rPr>
          <w:rFonts w:ascii="仿宋" w:cs="仿宋" w:eastAsia="仿宋" w:hAnsi="仿宋"/>
          <w:b/>
          <w:bCs/>
          <w:sz w:val="32"/>
          <w:szCs w:val="32"/>
        </w:rPr>
      </w:pPr>
    </w:p>
    <w:p>
      <w:pPr>
        <w:pStyle w:val="style0"/>
        <w:jc w:val="center"/>
        <w:rPr>
          <w:rFonts w:ascii="仿宋" w:cs="仿宋" w:eastAsia="仿宋" w:hAnsi="仿宋"/>
          <w:b/>
          <w:bCs/>
          <w:sz w:val="32"/>
          <w:szCs w:val="32"/>
        </w:rPr>
      </w:pPr>
      <w:r>
        <w:rPr>
          <w:rFonts w:ascii="仿宋" w:cs="仿宋" w:eastAsia="仿宋" w:hAnsi="仿宋" w:hint="eastAsia"/>
          <w:b/>
          <w:bCs/>
          <w:sz w:val="32"/>
          <w:szCs w:val="32"/>
        </w:rPr>
        <w:t>项目管理部评分细则</w:t>
      </w:r>
    </w:p>
    <w:p>
      <w:pPr>
        <w:pStyle w:val="style0"/>
        <w:jc w:val="center"/>
        <w:rPr>
          <w:rFonts w:ascii="仿宋" w:cs="仿宋" w:eastAsia="仿宋" w:hAnsi="仿宋"/>
          <w:sz w:val="32"/>
          <w:szCs w:val="32"/>
        </w:rPr>
      </w:pPr>
      <w:r>
        <w:rPr>
          <w:rFonts w:ascii="仿宋" w:cs="仿宋" w:eastAsia="仿宋" w:hAnsi="仿宋" w:hint="eastAsia"/>
          <w:sz w:val="32"/>
          <w:szCs w:val="32"/>
        </w:rPr>
        <w:t>（总分10分）</w:t>
      </w:r>
    </w:p>
    <w:p>
      <w:pPr>
        <w:pStyle w:val="style0"/>
        <w:rPr>
          <w:rFonts w:ascii="仿宋" w:cs="仿宋" w:eastAsia="仿宋" w:hAnsi="仿宋"/>
          <w:b/>
          <w:bCs/>
          <w:sz w:val="28"/>
          <w:szCs w:val="28"/>
        </w:rPr>
      </w:pPr>
      <w:r>
        <w:rPr>
          <w:rFonts w:ascii="仿宋" w:cs="仿宋" w:eastAsia="仿宋" w:hAnsi="仿宋" w:hint="eastAsia"/>
          <w:b/>
          <w:bCs/>
          <w:sz w:val="28"/>
          <w:szCs w:val="28"/>
        </w:rPr>
        <w:t>（一）日常活动材料上交情况（不包含社团文化节）（4分）</w:t>
      </w:r>
    </w:p>
    <w:p>
      <w:pPr>
        <w:pStyle w:val="style0"/>
        <w:rPr>
          <w:rFonts w:ascii="仿宋" w:cs="仿宋" w:eastAsia="仿宋" w:hAnsi="仿宋"/>
          <w:sz w:val="28"/>
          <w:szCs w:val="28"/>
        </w:rPr>
      </w:pPr>
      <w:r>
        <w:rPr>
          <w:rFonts w:ascii="仿宋" w:cs="仿宋" w:eastAsia="仿宋" w:hAnsi="仿宋" w:hint="eastAsia"/>
          <w:b/>
          <w:bCs/>
          <w:sz w:val="28"/>
          <w:szCs w:val="28"/>
        </w:rPr>
        <w:t xml:space="preserve">    </w:t>
      </w:r>
      <w:r>
        <w:rPr>
          <w:rFonts w:ascii="仿宋" w:cs="仿宋" w:eastAsia="仿宋" w:hAnsi="仿宋" w:hint="eastAsia"/>
          <w:sz w:val="28"/>
          <w:szCs w:val="28"/>
        </w:rPr>
        <w:t>策划书上交时间：活动前三天内</w:t>
      </w:r>
    </w:p>
    <w:p>
      <w:pPr>
        <w:pStyle w:val="style0"/>
        <w:rPr>
          <w:rFonts w:ascii="仿宋" w:cs="仿宋" w:eastAsia="仿宋" w:hAnsi="仿宋"/>
          <w:b/>
          <w:bCs/>
          <w:sz w:val="28"/>
          <w:szCs w:val="28"/>
        </w:rPr>
      </w:pPr>
      <w:r>
        <w:rPr>
          <w:rFonts w:ascii="仿宋" w:cs="仿宋" w:eastAsia="仿宋" w:hAnsi="仿宋" w:hint="eastAsia"/>
          <w:sz w:val="28"/>
          <w:szCs w:val="28"/>
        </w:rPr>
        <w:t xml:space="preserve">    总结书上交时间：活动结束后三天内</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1、策划书上交情况（2分）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（1）上交的策划书及时且无误加0.4分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 上交的策划书及时虽有误但在规定时间内更改后上交加0.4分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（3）上交的策划书及时有误且未在规定时间内更改上交加0.3分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b/>
          <w:bCs/>
          <w:sz w:val="28"/>
          <w:szCs w:val="28"/>
        </w:rPr>
      </w:pPr>
      <w:r>
        <w:rPr>
          <w:rFonts w:ascii="仿宋" w:cs="仿宋" w:eastAsia="仿宋" w:hAnsi="仿宋" w:hint="eastAsia"/>
          <w:sz w:val="28"/>
          <w:szCs w:val="28"/>
        </w:rPr>
        <w:t>（4）上交的策划书及时有误通知后未更改加0.2分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2、总结书上交情况（2分）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（1）上交的总结书及时且无误加0.4分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（2）上交的总结书及时虽有误但在规定时间内更改后上交加0.4分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（3）上交的总结书及时有误且未在规定时间内更改上交加0.3分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（4）上交的总结书及时有误通知后未更改加0.2分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3、其他情况</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（1）若同一社团在同一问题上出现错误超过三次则在该项总得分上扣除0.5分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（2）若材料的电子档及纸质档未同时上交则视为未交</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（3）以上两项的最高分均各为2分，最低分均各为0分</w:t>
      </w:r>
    </w:p>
    <w:p>
      <w:pPr>
        <w:pStyle w:val="style0"/>
        <w:rPr>
          <w:rFonts w:ascii="仿宋" w:cs="仿宋" w:eastAsia="仿宋" w:hAnsi="仿宋"/>
          <w:b/>
          <w:bCs/>
          <w:sz w:val="28"/>
          <w:szCs w:val="28"/>
        </w:rPr>
      </w:pPr>
      <w:r>
        <w:rPr>
          <w:rFonts w:ascii="仿宋" w:cs="仿宋" w:eastAsia="仿宋" w:hAnsi="仿宋" w:hint="eastAsia"/>
          <w:sz w:val="28"/>
          <w:szCs w:val="28"/>
        </w:rPr>
        <w:t xml:space="preserve"> （</w:t>
      </w:r>
      <w:r>
        <w:rPr>
          <w:rFonts w:ascii="仿宋" w:cs="仿宋" w:eastAsia="仿宋" w:hAnsi="仿宋" w:hint="eastAsia"/>
          <w:b/>
          <w:bCs/>
          <w:sz w:val="28"/>
          <w:szCs w:val="28"/>
        </w:rPr>
        <w:t>二）社团文化节（3分）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1、未按时上交社团文化节材料的视为不参加社团文化节，此大项不得分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2、在规定时间内上交社团文化节必要的材料（申报书、策划书、承诺书）（1分）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（1）在规定时间内及时完整无误上交材料加1分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（2）上交的材料及时虽有误但在规定时间内更改后上交加0.5分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b/>
          <w:bCs/>
          <w:sz w:val="28"/>
          <w:szCs w:val="28"/>
        </w:rPr>
      </w:pPr>
      <w:r>
        <w:rPr>
          <w:rFonts w:ascii="仿宋" w:cs="仿宋" w:eastAsia="仿宋" w:hAnsi="仿宋" w:hint="eastAsia"/>
          <w:sz w:val="28"/>
          <w:szCs w:val="28"/>
        </w:rPr>
        <w:t>（3）上交的材料及时但有误且没有在规定时间内上交视为放弃参加社团文化节，该大项不得分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3、上交总结书（0.5分）</w:t>
      </w:r>
    </w:p>
    <w:p>
      <w:pPr>
        <w:pStyle w:val="style0"/>
        <w:keepNext w:val="false"/>
        <w:keepLines w:val="false"/>
        <w:pageBreakBefore w:val="false"/>
        <w:widowControl w:val="false"/>
        <w:numPr>
          <w:ilvl w:val="0"/>
          <w:numId w:val="14"/>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在规定时间内上交的总结书完整无误加0.5分</w:t>
      </w:r>
    </w:p>
    <w:p>
      <w:pPr>
        <w:pStyle w:val="style0"/>
        <w:keepNext w:val="false"/>
        <w:keepLines w:val="false"/>
        <w:pageBreakBefore w:val="false"/>
        <w:widowControl w:val="false"/>
        <w:numPr>
          <w:ilvl w:val="0"/>
          <w:numId w:val="14"/>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（2）上交的总结书及时虽有误但在规定时间内更改无误后上交的加0.4分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（3）上交的总结书及时有误且未在规定时间内更改无误上交的加0.2分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（4）未在规定时间内上交总结书的此项不得分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 4、在社团文化节前期积极参与并配合校学社联的活动加0—0.5分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 xml:space="preserve"> 5、参与开幕式当天活动(1分）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（1）参与开幕式当天的展板展出加0.5分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lang w:eastAsia="zh-CN"/>
        </w:rPr>
        <w:t>（</w:t>
      </w:r>
      <w:r>
        <w:rPr>
          <w:rFonts w:ascii="仿宋" w:cs="仿宋" w:eastAsia="仿宋" w:hAnsi="仿宋" w:hint="eastAsia"/>
          <w:sz w:val="28"/>
          <w:szCs w:val="28"/>
          <w:lang w:val="en-US" w:eastAsia="zh-CN"/>
        </w:rPr>
        <w:t>2</w:t>
      </w:r>
      <w:r>
        <w:rPr>
          <w:rFonts w:ascii="仿宋" w:cs="仿宋" w:eastAsia="仿宋" w:hAnsi="仿宋" w:hint="eastAsia"/>
          <w:sz w:val="28"/>
          <w:szCs w:val="28"/>
          <w:lang w:eastAsia="zh-CN"/>
        </w:rPr>
        <w:t>）</w:t>
      </w:r>
      <w:r>
        <w:rPr>
          <w:rFonts w:ascii="仿宋" w:cs="仿宋" w:eastAsia="仿宋" w:hAnsi="仿宋" w:hint="eastAsia"/>
          <w:sz w:val="28"/>
          <w:szCs w:val="28"/>
        </w:rPr>
        <w:t>积极参与开幕仪式加0-0.5分</w:t>
      </w:r>
    </w:p>
    <w:p>
      <w:pPr>
        <w:pStyle w:val="style0"/>
        <w:rPr>
          <w:rFonts w:ascii="仿宋" w:cs="仿宋" w:eastAsia="仿宋" w:hAnsi="仿宋"/>
          <w:b/>
          <w:bCs/>
          <w:sz w:val="28"/>
          <w:szCs w:val="28"/>
        </w:rPr>
      </w:pPr>
      <w:r>
        <w:rPr>
          <w:rFonts w:ascii="仿宋" w:cs="仿宋" w:eastAsia="仿宋" w:hAnsi="仿宋" w:hint="eastAsia"/>
          <w:b/>
          <w:bCs/>
          <w:sz w:val="28"/>
          <w:szCs w:val="28"/>
        </w:rPr>
        <w:t xml:space="preserve"> （三）精品活动申报评比（3分）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 xml:space="preserve"> 1、在规定时间内未上交申报表的视为放弃参加评比，该项不得分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 xml:space="preserve"> 2、策划书</w:t>
      </w:r>
    </w:p>
    <w:p>
      <w:pPr>
        <w:pStyle w:val="style0"/>
        <w:keepNext w:val="false"/>
        <w:keepLines w:val="false"/>
        <w:pageBreakBefore w:val="false"/>
        <w:widowControl w:val="false"/>
        <w:numPr>
          <w:ilvl w:val="0"/>
          <w:numId w:val="8"/>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在规定时间内及时完整无误上交材料的加1分</w:t>
      </w:r>
    </w:p>
    <w:p>
      <w:pPr>
        <w:pStyle w:val="style0"/>
        <w:keepNext w:val="false"/>
        <w:keepLines w:val="false"/>
        <w:pageBreakBefore w:val="false"/>
        <w:widowControl w:val="false"/>
        <w:numPr>
          <w:ilvl w:val="0"/>
          <w:numId w:val="8"/>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b/>
          <w:bCs/>
          <w:sz w:val="28"/>
          <w:szCs w:val="28"/>
        </w:rPr>
      </w:pPr>
      <w:r>
        <w:rPr>
          <w:rFonts w:ascii="仿宋" w:cs="仿宋" w:eastAsia="仿宋" w:hAnsi="仿宋" w:hint="eastAsia"/>
          <w:sz w:val="28"/>
          <w:szCs w:val="28"/>
        </w:rPr>
        <w:t>上交的材料及时虽有误但在规定时间内更改后上交加0.8分</w:t>
      </w:r>
    </w:p>
    <w:p>
      <w:pPr>
        <w:pStyle w:val="style0"/>
        <w:keepNext w:val="false"/>
        <w:keepLines w:val="false"/>
        <w:pageBreakBefore w:val="false"/>
        <w:widowControl w:val="false"/>
        <w:numPr>
          <w:ilvl w:val="0"/>
          <w:numId w:val="8"/>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b/>
          <w:bCs/>
          <w:sz w:val="28"/>
          <w:szCs w:val="28"/>
        </w:rPr>
      </w:pPr>
      <w:r>
        <w:rPr>
          <w:rFonts w:ascii="仿宋" w:cs="仿宋" w:eastAsia="仿宋" w:hAnsi="仿宋" w:hint="eastAsia"/>
          <w:sz w:val="28"/>
          <w:szCs w:val="28"/>
        </w:rPr>
        <w:t>上交的策划书及时有误且未在规定时间内更改上交加0.5分</w:t>
      </w:r>
    </w:p>
    <w:p>
      <w:pPr>
        <w:pStyle w:val="style0"/>
        <w:keepNext w:val="false"/>
        <w:keepLines w:val="false"/>
        <w:pageBreakBefore w:val="false"/>
        <w:widowControl w:val="false"/>
        <w:numPr>
          <w:ilvl w:val="0"/>
          <w:numId w:val="8"/>
        </w:numPr>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b/>
          <w:bCs/>
          <w:sz w:val="28"/>
          <w:szCs w:val="28"/>
        </w:rPr>
      </w:pPr>
      <w:r>
        <w:rPr>
          <w:rFonts w:ascii="仿宋" w:cs="仿宋" w:eastAsia="仿宋" w:hAnsi="仿宋" w:hint="eastAsia"/>
          <w:sz w:val="28"/>
          <w:szCs w:val="28"/>
        </w:rPr>
        <w:t>上交的材料及时但有误且没有在规定时间内上交的视为放弃参加社团文化节，该大项不得分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3、总结书</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（1）在规定时间内上交的总结书完整无误加0.5分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（2）上交的总结书及时虽有误但在规定时间内更改后上交的加0.4分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（3）上交的总结书及时有误且未在规定时间内更改上交的加0.2分（4）未在规定时间内上交总结书的此项不得分</w:t>
      </w:r>
    </w:p>
    <w:p>
      <w:pPr>
        <w:pStyle w:val="style0"/>
        <w:keepNext w:val="false"/>
        <w:keepLines w:val="false"/>
        <w:pageBreakBefore w:val="false"/>
        <w:widowControl w:val="false"/>
        <w:numPr>
          <w:ilvl w:val="0"/>
          <w:numId w:val="16"/>
        </w:numPr>
        <w:kinsoku/>
        <w:wordWrap/>
        <w:overflowPunct/>
        <w:topLinePunct w:val="false"/>
        <w:autoSpaceDE/>
        <w:autoSpaceDN/>
        <w:bidi w:val="false"/>
        <w:adjustRightInd/>
        <w:snapToGrid/>
        <w:spacing w:lineRule="auto" w:line="240"/>
        <w:ind w:left="-202"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根据常任理事参加完活动的反馈表进行评分加0-1分</w:t>
      </w:r>
    </w:p>
    <w:p>
      <w:pPr>
        <w:pStyle w:val="style0"/>
        <w:keepNext w:val="false"/>
        <w:keepLines w:val="false"/>
        <w:pageBreakBefore w:val="false"/>
        <w:widowControl w:val="false"/>
        <w:numPr>
          <w:ilvl w:val="0"/>
          <w:numId w:val="16"/>
        </w:numPr>
        <w:kinsoku/>
        <w:wordWrap/>
        <w:overflowPunct/>
        <w:topLinePunct w:val="false"/>
        <w:autoSpaceDE/>
        <w:autoSpaceDN/>
        <w:bidi w:val="false"/>
        <w:adjustRightInd/>
        <w:snapToGrid/>
        <w:spacing w:lineRule="auto" w:line="240"/>
        <w:ind w:left="-202"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根据项目管理部人员参加完活动的反馈表进行评分加0-0.5分</w:t>
      </w:r>
    </w:p>
    <w:p>
      <w:pPr>
        <w:pStyle w:val="style0"/>
        <w:ind w:left="1058" w:hanging="1058" w:hangingChars="378"/>
        <w:rPr>
          <w:rFonts w:ascii="仿宋" w:cs="仿宋" w:eastAsia="仿宋" w:hAnsi="仿宋"/>
          <w:sz w:val="28"/>
          <w:szCs w:val="28"/>
        </w:rPr>
      </w:pPr>
    </w:p>
    <w:p>
      <w:pPr>
        <w:pStyle w:val="style0"/>
        <w:rPr>
          <w:rFonts w:ascii="宋体" w:cs="宋体" w:eastAsia="宋体" w:hAnsi="宋体" w:hint="eastAsia"/>
          <w:b/>
          <w:bCs/>
          <w:sz w:val="32"/>
          <w:szCs w:val="32"/>
        </w:rPr>
      </w:pPr>
    </w:p>
    <w:p>
      <w:pPr>
        <w:pStyle w:val="style0"/>
        <w:rPr>
          <w:rFonts w:ascii="宋体" w:cs="宋体" w:eastAsia="宋体" w:hAnsi="宋体" w:hint="eastAsia"/>
          <w:b/>
          <w:bCs/>
          <w:sz w:val="32"/>
          <w:szCs w:val="32"/>
        </w:rPr>
      </w:pPr>
      <w:r>
        <w:rPr>
          <w:rFonts w:ascii="宋体" w:cs="宋体" w:eastAsia="宋体" w:hAnsi="宋体" w:hint="eastAsia"/>
          <w:b/>
          <w:bCs/>
          <w:sz w:val="32"/>
          <w:szCs w:val="32"/>
        </w:rPr>
        <w:br w:type="page"/>
      </w:r>
    </w:p>
    <w:p>
      <w:pPr>
        <w:pStyle w:val="style0"/>
        <w:rPr>
          <w:rFonts w:ascii="宋体" w:cs="宋体" w:eastAsia="宋体" w:hAnsi="宋体"/>
          <w:b/>
          <w:bCs/>
          <w:sz w:val="32"/>
          <w:szCs w:val="32"/>
        </w:rPr>
      </w:pPr>
      <w:r>
        <w:rPr>
          <w:rFonts w:ascii="宋体" w:cs="宋体" w:eastAsia="宋体" w:hAnsi="宋体" w:hint="eastAsia"/>
          <w:b/>
          <w:bCs/>
          <w:sz w:val="32"/>
          <w:szCs w:val="32"/>
        </w:rPr>
        <w:t>附件二</w:t>
      </w:r>
      <w:r>
        <w:rPr>
          <w:rFonts w:ascii="宋体" w:cs="宋体" w:hAnsi="宋体" w:hint="eastAsia"/>
          <w:b/>
          <w:bCs/>
          <w:sz w:val="32"/>
          <w:szCs w:val="32"/>
          <w:lang w:eastAsia="zh-CN"/>
        </w:rPr>
        <w:t>：</w:t>
      </w:r>
    </w:p>
    <w:p>
      <w:pPr>
        <w:pStyle w:val="style0"/>
        <w:rPr>
          <w:rFonts w:ascii="宋体" w:cs="宋体" w:eastAsia="宋体" w:hAnsi="宋体"/>
          <w:b/>
          <w:bCs/>
          <w:sz w:val="32"/>
          <w:szCs w:val="32"/>
        </w:rPr>
      </w:pPr>
    </w:p>
    <w:p>
      <w:pPr>
        <w:pStyle w:val="style0"/>
        <w:jc w:val="center"/>
        <w:rPr>
          <w:rFonts w:ascii="宋体" w:cs="宋体" w:eastAsia="宋体" w:hAnsi="宋体"/>
          <w:b/>
          <w:bCs/>
          <w:sz w:val="32"/>
          <w:szCs w:val="32"/>
        </w:rPr>
      </w:pPr>
      <w:r>
        <w:rPr>
          <w:rFonts w:ascii="宋体" w:cs="宋体" w:eastAsia="宋体" w:hAnsi="宋体" w:hint="eastAsia"/>
          <w:b/>
          <w:bCs/>
          <w:sz w:val="32"/>
          <w:szCs w:val="32"/>
        </w:rPr>
        <w:t>常任理事评分细则</w:t>
      </w:r>
    </w:p>
    <w:p>
      <w:pPr>
        <w:pStyle w:val="style0"/>
        <w:jc w:val="center"/>
        <w:rPr>
          <w:rFonts w:ascii="宋体" w:cs="宋体" w:eastAsia="宋体" w:hAnsi="宋体" w:hint="eastAsia"/>
          <w:sz w:val="32"/>
          <w:szCs w:val="32"/>
        </w:rPr>
      </w:pPr>
      <w:r>
        <w:rPr>
          <w:rFonts w:ascii="宋体" w:cs="宋体" w:eastAsia="宋体" w:hAnsi="宋体" w:hint="eastAsia"/>
          <w:sz w:val="32"/>
          <w:szCs w:val="32"/>
        </w:rPr>
        <w:t>（总分1</w:t>
      </w:r>
      <w:r>
        <w:rPr>
          <w:rFonts w:ascii="宋体" w:cs="宋体" w:eastAsia="宋体" w:hAnsi="宋体" w:hint="eastAsia"/>
          <w:sz w:val="32"/>
          <w:szCs w:val="32"/>
          <w:lang w:val="en-US" w:eastAsia="zh-CN"/>
        </w:rPr>
        <w:t>5</w:t>
      </w:r>
      <w:r>
        <w:rPr>
          <w:rFonts w:ascii="宋体" w:cs="宋体" w:eastAsia="宋体" w:hAnsi="宋体" w:hint="eastAsia"/>
          <w:sz w:val="32"/>
          <w:szCs w:val="32"/>
        </w:rPr>
        <w:t>分）</w:t>
      </w:r>
    </w:p>
    <w:p>
      <w:pPr>
        <w:pStyle w:val="style0"/>
        <w:rPr>
          <w:rFonts w:ascii="仿宋" w:cs="仿宋" w:eastAsia="仿宋" w:hAnsi="仿宋" w:hint="eastAsia"/>
          <w:b/>
          <w:bCs/>
          <w:sz w:val="28"/>
          <w:szCs w:val="28"/>
        </w:rPr>
      </w:pPr>
      <w:r>
        <w:rPr>
          <w:rFonts w:ascii="仿宋" w:cs="仿宋" w:eastAsia="仿宋" w:hAnsi="仿宋" w:hint="eastAsia"/>
          <w:b/>
          <w:bCs/>
          <w:sz w:val="28"/>
          <w:szCs w:val="28"/>
        </w:rPr>
        <w:t>（一）配合度（</w:t>
      </w:r>
      <w:r>
        <w:rPr>
          <w:rFonts w:ascii="仿宋" w:cs="仿宋" w:eastAsia="仿宋" w:hAnsi="仿宋" w:hint="eastAsia"/>
          <w:b/>
          <w:bCs/>
          <w:sz w:val="28"/>
          <w:szCs w:val="28"/>
          <w:lang w:val="en-US" w:eastAsia="zh-CN"/>
        </w:rPr>
        <w:t>3</w:t>
      </w:r>
      <w:r>
        <w:rPr>
          <w:rFonts w:ascii="仿宋" w:cs="仿宋" w:eastAsia="仿宋" w:hAnsi="仿宋" w:hint="eastAsia"/>
          <w:b/>
          <w:bCs/>
          <w:sz w:val="28"/>
          <w:szCs w:val="28"/>
        </w:rPr>
        <w:t>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1、每次活动常任理事短信（或其他通讯方式）通知时是否及时回复，与常任理事沟通无障碍加0—2分</w:t>
      </w:r>
      <w:r>
        <w:rPr>
          <w:rFonts w:ascii="仿宋" w:cs="仿宋" w:eastAsia="仿宋" w:hAnsi="仿宋" w:hint="eastAsia"/>
          <w:sz w:val="28"/>
          <w:szCs w:val="28"/>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2、对于每次会议上重点强调的问题是否有认真听并能提出建设性意见建议统计整理加0—2分</w:t>
      </w:r>
      <w:r>
        <w:rPr>
          <w:rFonts w:ascii="仿宋" w:cs="仿宋" w:eastAsia="仿宋" w:hAnsi="仿宋" w:hint="eastAsia"/>
          <w:sz w:val="28"/>
          <w:szCs w:val="28"/>
          <w:lang w:eastAsia="zh-CN"/>
        </w:rPr>
        <w:t>。</w:t>
      </w:r>
    </w:p>
    <w:p>
      <w:pPr>
        <w:pStyle w:val="style0"/>
        <w:rPr>
          <w:rFonts w:ascii="仿宋" w:cs="仿宋" w:eastAsia="仿宋" w:hAnsi="仿宋" w:hint="eastAsia"/>
          <w:b/>
          <w:bCs/>
          <w:sz w:val="28"/>
          <w:szCs w:val="28"/>
        </w:rPr>
      </w:pPr>
      <w:r>
        <w:rPr>
          <w:rFonts w:ascii="仿宋" w:cs="仿宋" w:eastAsia="仿宋" w:hAnsi="仿宋" w:hint="eastAsia"/>
          <w:b/>
          <w:bCs/>
          <w:sz w:val="28"/>
          <w:szCs w:val="28"/>
        </w:rPr>
        <w:t>（二）活动开展情况（文化节期间活动）（3分）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1、活动开展时邀请常任理事加1分</w:t>
      </w:r>
      <w:r>
        <w:rPr>
          <w:rFonts w:ascii="仿宋" w:cs="仿宋" w:eastAsia="仿宋" w:hAnsi="仿宋" w:hint="eastAsia"/>
          <w:sz w:val="28"/>
          <w:szCs w:val="28"/>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2、常任理事根据社团活动宣传力度及活动的参赛人员在校分布是否全面等情况加0—1分</w:t>
      </w:r>
      <w:r>
        <w:rPr>
          <w:rFonts w:ascii="仿宋" w:cs="仿宋" w:eastAsia="仿宋" w:hAnsi="仿宋" w:hint="eastAsia"/>
          <w:sz w:val="28"/>
          <w:szCs w:val="28"/>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3、常任理事根据社团的活动现场实际情况加1分</w:t>
      </w:r>
      <w:r>
        <w:rPr>
          <w:rFonts w:ascii="仿宋" w:cs="仿宋" w:eastAsia="仿宋" w:hAnsi="仿宋" w:hint="eastAsia"/>
          <w:sz w:val="28"/>
          <w:szCs w:val="28"/>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注：若未邀请常任理事参加活动，该大项不得分。</w:t>
      </w:r>
    </w:p>
    <w:p>
      <w:pPr>
        <w:pStyle w:val="style0"/>
        <w:rPr>
          <w:rFonts w:ascii="仿宋" w:cs="仿宋" w:eastAsia="仿宋" w:hAnsi="仿宋" w:hint="eastAsia"/>
          <w:b/>
          <w:bCs/>
          <w:sz w:val="28"/>
          <w:szCs w:val="28"/>
        </w:rPr>
      </w:pPr>
      <w:r>
        <w:rPr>
          <w:rFonts w:ascii="仿宋" w:cs="仿宋" w:eastAsia="仿宋" w:hAnsi="仿宋" w:hint="eastAsia"/>
          <w:b/>
          <w:bCs/>
          <w:sz w:val="28"/>
          <w:szCs w:val="28"/>
        </w:rPr>
        <w:t>（三）双向交流（平时活动）（3分）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1、社团每学年下学期举办精品活动时邀请常任理事参加加1分</w:t>
      </w:r>
      <w:r>
        <w:rPr>
          <w:rFonts w:ascii="仿宋" w:cs="仿宋" w:eastAsia="仿宋" w:hAnsi="仿宋" w:hint="eastAsia"/>
          <w:sz w:val="28"/>
          <w:szCs w:val="28"/>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2、社团举办的重大例会邀请常任理事参加每次加0.3分，最高得分1分，换届大会未邀请常任理事参加该项不得分。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3、社团主要负责人</w:t>
      </w:r>
      <w:r>
        <w:rPr>
          <w:rFonts w:ascii="仿宋" w:cs="仿宋" w:eastAsia="仿宋" w:hAnsi="仿宋" w:hint="eastAsia"/>
          <w:sz w:val="28"/>
          <w:szCs w:val="28"/>
          <w:lang w:val="en-US" w:eastAsia="zh-CN"/>
        </w:rPr>
        <w:t xml:space="preserve"> </w:t>
      </w:r>
      <w:r>
        <w:rPr>
          <w:rFonts w:ascii="仿宋" w:cs="仿宋" w:eastAsia="仿宋" w:hAnsi="仿宋" w:hint="eastAsia"/>
          <w:sz w:val="28"/>
          <w:szCs w:val="28"/>
        </w:rPr>
        <w:t>与常任理事的交流沟通是否良好加0—1分</w:t>
      </w:r>
      <w:r>
        <w:rPr>
          <w:rFonts w:ascii="仿宋" w:cs="仿宋" w:eastAsia="仿宋" w:hAnsi="仿宋" w:hint="eastAsia"/>
          <w:sz w:val="28"/>
          <w:szCs w:val="28"/>
          <w:lang w:eastAsia="zh-CN"/>
        </w:rPr>
        <w:t>。</w:t>
      </w:r>
    </w:p>
    <w:p>
      <w:pPr>
        <w:pStyle w:val="style0"/>
        <w:rPr>
          <w:rFonts w:ascii="仿宋" w:cs="仿宋" w:eastAsia="仿宋" w:hAnsi="仿宋" w:hint="eastAsia"/>
          <w:b/>
          <w:bCs/>
          <w:sz w:val="28"/>
          <w:szCs w:val="28"/>
          <w:lang w:val="en-US" w:eastAsia="zh-CN"/>
        </w:rPr>
      </w:pPr>
      <w:r>
        <w:rPr>
          <w:rFonts w:ascii="仿宋" w:cs="仿宋" w:eastAsia="仿宋" w:hAnsi="仿宋" w:hint="eastAsia"/>
          <w:b/>
          <w:bCs/>
          <w:sz w:val="28"/>
          <w:szCs w:val="28"/>
          <w:lang w:val="en-US" w:eastAsia="zh-CN"/>
        </w:rPr>
        <w:t>（四）拓展合作（3分）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1、校内社团合作，每次加0.5分。此项活动需双方常任理签字证明方可加分。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2、校外大型合作，每次加1分。获奖加1分。此项活动需出示获奖证书原件，复印件（核实后原件返还）。</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注：此项活动最多加三分。</w:t>
      </w:r>
    </w:p>
    <w:p>
      <w:pPr>
        <w:pStyle w:val="style0"/>
        <w:numPr>
          <w:ilvl w:val="0"/>
          <w:numId w:val="12"/>
        </w:numPr>
        <w:rPr>
          <w:rFonts w:ascii="仿宋" w:cs="仿宋" w:eastAsia="仿宋" w:hAnsi="仿宋" w:hint="eastAsia"/>
          <w:b/>
          <w:bCs/>
          <w:sz w:val="28"/>
          <w:szCs w:val="28"/>
          <w:lang w:val="en-US" w:eastAsia="zh-CN"/>
        </w:rPr>
      </w:pPr>
      <w:r>
        <w:rPr>
          <w:rFonts w:ascii="仿宋" w:cs="仿宋" w:eastAsia="仿宋" w:hAnsi="仿宋" w:hint="eastAsia"/>
          <w:b/>
          <w:bCs/>
          <w:sz w:val="28"/>
          <w:szCs w:val="28"/>
          <w:lang w:val="en-US" w:eastAsia="zh-CN"/>
        </w:rPr>
        <w:t>社团内部改革发展（3分）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宋体" w:cs="宋体" w:eastAsia="宋体" w:hAnsi="宋体" w:hint="eastAsia"/>
          <w:b/>
          <w:bCs/>
          <w:sz w:val="32"/>
          <w:szCs w:val="32"/>
        </w:rPr>
      </w:pPr>
      <w:r>
        <w:rPr>
          <w:rFonts w:ascii="仿宋" w:cs="仿宋" w:eastAsia="仿宋" w:hAnsi="仿宋" w:hint="eastAsia"/>
          <w:sz w:val="28"/>
          <w:szCs w:val="28"/>
          <w:lang w:val="en-US" w:eastAsia="zh-CN"/>
        </w:rPr>
        <w:t>1、社团在各社长的带领下，对本社团进行废旧革新，每项加0.5分。对社团发展起到积极重大影响的改革每项1分。改革会议需常任理事参与并给予指导，后期监督。改革是否必要，以常任理事评定为准。</w:t>
      </w:r>
    </w:p>
    <w:p>
      <w:pPr>
        <w:pStyle w:val="style0"/>
        <w:rPr>
          <w:rFonts w:ascii="宋体" w:cs="宋体" w:eastAsia="宋体" w:hAnsi="宋体" w:hint="eastAsia"/>
          <w:b/>
          <w:bCs/>
          <w:sz w:val="32"/>
          <w:szCs w:val="32"/>
        </w:rPr>
      </w:pPr>
      <w:r>
        <w:rPr>
          <w:rFonts w:ascii="宋体" w:cs="宋体" w:eastAsia="宋体" w:hAnsi="宋体" w:hint="eastAsia"/>
          <w:b/>
          <w:bCs/>
          <w:sz w:val="32"/>
          <w:szCs w:val="32"/>
        </w:rPr>
        <w:br w:type="page"/>
      </w:r>
    </w:p>
    <w:p>
      <w:pPr>
        <w:pStyle w:val="style0"/>
        <w:rPr>
          <w:rFonts w:ascii="宋体" w:cs="宋体" w:eastAsia="宋体" w:hAnsi="宋体"/>
          <w:b/>
          <w:bCs/>
          <w:sz w:val="32"/>
          <w:szCs w:val="32"/>
        </w:rPr>
      </w:pPr>
      <w:r>
        <w:rPr>
          <w:rFonts w:ascii="宋体" w:cs="宋体" w:eastAsia="宋体" w:hAnsi="宋体" w:hint="eastAsia"/>
          <w:b/>
          <w:bCs/>
          <w:sz w:val="32"/>
          <w:szCs w:val="32"/>
        </w:rPr>
        <w:t>附件三</w:t>
      </w:r>
      <w:r>
        <w:rPr>
          <w:rFonts w:ascii="宋体" w:cs="宋体" w:hAnsi="宋体" w:hint="eastAsia"/>
          <w:b/>
          <w:bCs/>
          <w:sz w:val="32"/>
          <w:szCs w:val="32"/>
          <w:lang w:eastAsia="zh-CN"/>
        </w:rPr>
        <w:t>：</w:t>
      </w:r>
      <w:r>
        <w:rPr>
          <w:rFonts w:ascii="宋体" w:cs="宋体" w:hAnsi="宋体" w:hint="eastAsia"/>
          <w:b/>
          <w:bCs/>
          <w:sz w:val="32"/>
          <w:szCs w:val="32"/>
          <w:lang w:val="en-US" w:eastAsia="zh-CN"/>
        </w:rPr>
        <w:t xml:space="preserve">            </w:t>
      </w:r>
      <w:r>
        <w:rPr>
          <w:rFonts w:ascii="宋体" w:cs="宋体" w:eastAsia="宋体" w:hAnsi="宋体" w:hint="eastAsia"/>
          <w:b/>
          <w:bCs/>
          <w:sz w:val="32"/>
          <w:szCs w:val="32"/>
        </w:rPr>
        <w:t>额外加分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1、证书加分</w:t>
      </w:r>
    </w:p>
    <w:tbl>
      <w:tblPr>
        <w:tblStyle w:val="style154"/>
        <w:tblW w:w="851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05"/>
        <w:gridCol w:w="1705"/>
        <w:gridCol w:w="1706"/>
        <w:gridCol w:w="1706"/>
        <w:gridCol w:w="1697"/>
      </w:tblGrid>
      <w:tr>
        <w:trPr>
          <w:trHeight w:val="1134" w:hRule="atLeast"/>
          <w:jc w:val="center"/>
        </w:trPr>
        <w:tc>
          <w:tcPr>
            <w:tcW w:w="1705" w:type="dxa"/>
            <w:tcBorders/>
            <w:vAlign w:val="center"/>
          </w:tcPr>
          <w:p>
            <w:pPr>
              <w:pStyle w:val="style0"/>
              <w:snapToGrid w:val="false"/>
              <w:jc w:val="center"/>
              <w:rPr>
                <w:rFonts w:ascii="仿宋" w:cs="仿宋" w:eastAsia="仿宋" w:hAnsi="仿宋"/>
                <w:spacing w:val="-16"/>
                <w:sz w:val="28"/>
                <w:szCs w:val="28"/>
              </w:rPr>
            </w:pPr>
            <w:r>
              <w:rPr>
                <w:rFonts w:ascii="仿宋" w:cs="仿宋" w:eastAsia="仿宋" w:hAnsi="仿宋" w:hint="eastAsia"/>
                <w:spacing w:val="-16"/>
                <w:sz w:val="28"/>
                <w:szCs w:val="28"/>
              </w:rPr>
              <w:t>证书等级</w:t>
            </w:r>
          </w:p>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奖项</w:t>
            </w:r>
          </w:p>
        </w:tc>
        <w:tc>
          <w:tcPr>
            <w:tcW w:w="1705"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一等奖</w:t>
            </w:r>
          </w:p>
        </w:tc>
        <w:tc>
          <w:tcPr>
            <w:tcW w:w="1706"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二等奖</w:t>
            </w:r>
          </w:p>
        </w:tc>
        <w:tc>
          <w:tcPr>
            <w:tcW w:w="1706"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三等奖</w:t>
            </w:r>
          </w:p>
        </w:tc>
        <w:tc>
          <w:tcPr>
            <w:tcW w:w="1697"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优秀奖</w:t>
            </w:r>
          </w:p>
        </w:tc>
      </w:tr>
      <w:tr>
        <w:tblPrEx/>
        <w:trPr>
          <w:jc w:val="center"/>
        </w:trPr>
        <w:tc>
          <w:tcPr>
            <w:tcW w:w="1705"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市（校）级</w:t>
            </w:r>
          </w:p>
        </w:tc>
        <w:tc>
          <w:tcPr>
            <w:tcW w:w="1705"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0.5分</w:t>
            </w:r>
          </w:p>
        </w:tc>
        <w:tc>
          <w:tcPr>
            <w:tcW w:w="1706"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0.3分</w:t>
            </w:r>
          </w:p>
        </w:tc>
        <w:tc>
          <w:tcPr>
            <w:tcW w:w="1706" w:type="dxa"/>
            <w:tcBorders/>
            <w:vAlign w:val="center"/>
          </w:tcPr>
          <w:p>
            <w:pPr>
              <w:pStyle w:val="style0"/>
              <w:ind w:firstLine="207"/>
              <w:jc w:val="center"/>
              <w:rPr>
                <w:rFonts w:ascii="仿宋" w:cs="仿宋" w:eastAsia="仿宋" w:hAnsi="仿宋"/>
                <w:spacing w:val="-16"/>
                <w:sz w:val="28"/>
                <w:szCs w:val="28"/>
              </w:rPr>
            </w:pPr>
            <w:r>
              <w:rPr>
                <w:rFonts w:ascii="仿宋" w:cs="仿宋" w:eastAsia="仿宋" w:hAnsi="仿宋" w:hint="eastAsia"/>
                <w:spacing w:val="-16"/>
                <w:sz w:val="28"/>
                <w:szCs w:val="28"/>
              </w:rPr>
              <w:t>0.2分</w:t>
            </w:r>
          </w:p>
        </w:tc>
        <w:tc>
          <w:tcPr>
            <w:tcW w:w="1697"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0.1分</w:t>
            </w:r>
          </w:p>
        </w:tc>
      </w:tr>
      <w:tr>
        <w:tblPrEx/>
        <w:trPr>
          <w:jc w:val="center"/>
        </w:trPr>
        <w:tc>
          <w:tcPr>
            <w:tcW w:w="1705"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省级</w:t>
            </w:r>
          </w:p>
        </w:tc>
        <w:tc>
          <w:tcPr>
            <w:tcW w:w="1705"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1分</w:t>
            </w:r>
          </w:p>
        </w:tc>
        <w:tc>
          <w:tcPr>
            <w:tcW w:w="1706"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0.8分</w:t>
            </w:r>
          </w:p>
        </w:tc>
        <w:tc>
          <w:tcPr>
            <w:tcW w:w="1706"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0.7分</w:t>
            </w:r>
          </w:p>
        </w:tc>
        <w:tc>
          <w:tcPr>
            <w:tcW w:w="1697"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0.6分</w:t>
            </w:r>
          </w:p>
        </w:tc>
      </w:tr>
      <w:tr>
        <w:tblPrEx/>
        <w:trPr>
          <w:jc w:val="center"/>
        </w:trPr>
        <w:tc>
          <w:tcPr>
            <w:tcW w:w="1705"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国家级</w:t>
            </w:r>
          </w:p>
        </w:tc>
        <w:tc>
          <w:tcPr>
            <w:tcW w:w="1705" w:type="dxa"/>
            <w:tcBorders/>
            <w:vAlign w:val="center"/>
          </w:tcPr>
          <w:p>
            <w:pPr>
              <w:pStyle w:val="style0"/>
              <w:ind w:firstLine="303"/>
              <w:jc w:val="center"/>
              <w:rPr>
                <w:rFonts w:ascii="仿宋" w:cs="仿宋" w:eastAsia="仿宋" w:hAnsi="仿宋"/>
                <w:spacing w:val="-16"/>
                <w:sz w:val="28"/>
                <w:szCs w:val="28"/>
              </w:rPr>
            </w:pPr>
            <w:r>
              <w:rPr>
                <w:rFonts w:ascii="仿宋" w:cs="仿宋" w:eastAsia="仿宋" w:hAnsi="仿宋" w:hint="eastAsia"/>
                <w:spacing w:val="-16"/>
                <w:sz w:val="28"/>
                <w:szCs w:val="28"/>
              </w:rPr>
              <w:t>2分</w:t>
            </w:r>
          </w:p>
        </w:tc>
        <w:tc>
          <w:tcPr>
            <w:tcW w:w="1706"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1.6分</w:t>
            </w:r>
          </w:p>
        </w:tc>
        <w:tc>
          <w:tcPr>
            <w:tcW w:w="1706"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1.3分</w:t>
            </w:r>
          </w:p>
        </w:tc>
        <w:tc>
          <w:tcPr>
            <w:tcW w:w="1697" w:type="dxa"/>
            <w:tcBorders/>
            <w:vAlign w:val="center"/>
          </w:tcPr>
          <w:p>
            <w:pPr>
              <w:pStyle w:val="style0"/>
              <w:jc w:val="center"/>
              <w:rPr>
                <w:rFonts w:ascii="仿宋" w:cs="仿宋" w:eastAsia="仿宋" w:hAnsi="仿宋"/>
                <w:spacing w:val="-16"/>
                <w:sz w:val="28"/>
                <w:szCs w:val="28"/>
              </w:rPr>
            </w:pPr>
            <w:r>
              <w:rPr>
                <w:rFonts w:ascii="仿宋" w:cs="仿宋" w:eastAsia="仿宋" w:hAnsi="仿宋" w:hint="eastAsia"/>
                <w:spacing w:val="-16"/>
                <w:sz w:val="28"/>
                <w:szCs w:val="28"/>
              </w:rPr>
              <w:t>1分</w:t>
            </w:r>
          </w:p>
        </w:tc>
      </w:tr>
    </w:tbl>
    <w:p>
      <w:pPr>
        <w:pStyle w:val="style0"/>
        <w:rPr>
          <w:rFonts w:ascii="仿宋" w:cs="仿宋" w:eastAsia="仿宋" w:hAnsi="仿宋"/>
          <w:spacing w:val="-16"/>
          <w:sz w:val="28"/>
          <w:szCs w:val="28"/>
        </w:rPr>
      </w:pPr>
      <w:r>
        <w:rPr>
          <w:rFonts w:ascii="仿宋" w:cs="仿宋" w:eastAsia="仿宋" w:hAnsi="仿宋" w:hint="eastAsia"/>
          <w:spacing w:val="-16"/>
          <w:sz w:val="28"/>
          <w:szCs w:val="28"/>
        </w:rPr>
        <w:t xml:space="preserve">      注： 1、所获证书必须要有证书复印件上交社联</w:t>
      </w:r>
    </w:p>
    <w:p>
      <w:pPr>
        <w:pStyle w:val="style0"/>
        <w:ind w:firstLine="755"/>
        <w:rPr>
          <w:rFonts w:ascii="仿宋" w:cs="仿宋" w:eastAsia="仿宋" w:hAnsi="仿宋"/>
          <w:spacing w:val="-16"/>
          <w:sz w:val="28"/>
          <w:szCs w:val="28"/>
        </w:rPr>
      </w:pPr>
      <w:r>
        <w:rPr>
          <w:rFonts w:ascii="仿宋" w:cs="仿宋" w:eastAsia="仿宋" w:hAnsi="仿宋" w:hint="eastAsia"/>
          <w:spacing w:val="-16"/>
          <w:sz w:val="28"/>
          <w:szCs w:val="28"/>
        </w:rPr>
        <w:t xml:space="preserve">     2、个人通过社团或者以社团名义参加获得奖项也可参与评比</w:t>
      </w:r>
    </w:p>
    <w:p>
      <w:pPr>
        <w:pStyle w:val="style0"/>
        <w:ind w:firstLine="755"/>
        <w:rPr>
          <w:rFonts w:ascii="仿宋" w:cs="仿宋" w:eastAsia="仿宋" w:hAnsi="仿宋"/>
          <w:spacing w:val="-16"/>
          <w:sz w:val="28"/>
          <w:szCs w:val="28"/>
        </w:rPr>
      </w:pPr>
      <w:r>
        <w:rPr>
          <w:rFonts w:ascii="仿宋" w:cs="仿宋" w:eastAsia="仿宋" w:hAnsi="仿宋" w:hint="eastAsia"/>
          <w:spacing w:val="-16"/>
          <w:sz w:val="28"/>
          <w:szCs w:val="28"/>
        </w:rPr>
        <w:t xml:space="preserve">     3、团体赛只算作一次获奖不可多人累加</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bCs/>
          <w:sz w:val="28"/>
          <w:szCs w:val="28"/>
        </w:rPr>
        <w:t>2、</w:t>
      </w:r>
      <w:r>
        <w:rPr>
          <w:rFonts w:ascii="仿宋" w:cs="仿宋" w:eastAsia="仿宋" w:hAnsi="仿宋" w:hint="eastAsia"/>
          <w:sz w:val="28"/>
          <w:szCs w:val="28"/>
        </w:rPr>
        <w:t>社团文化节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（1）申报社团文化节闭幕式晚会节目并参加第一轮筛选的社团加0.1分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（2）参加第二轮筛选加0.2分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（3）参与第三轮筛选加0.3分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（4）通过筛选最终出演的加0.5分</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3、社团干部培训班</w:t>
      </w:r>
    </w:p>
    <w:p>
      <w:pPr>
        <w:pStyle w:val="style4097"/>
        <w:keepNext w:val="false"/>
        <w:keepLines w:val="false"/>
        <w:pageBreakBefore w:val="false"/>
        <w:widowControl w:val="false"/>
        <w:tabs>
          <w:tab w:val="left" w:leader="none" w:pos="425"/>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（1）参与人员获“优秀学员”称号一人加0.2分</w:t>
      </w:r>
    </w:p>
    <w:p>
      <w:pPr>
        <w:pStyle w:val="style4097"/>
        <w:keepNext w:val="false"/>
        <w:keepLines w:val="false"/>
        <w:pageBreakBefore w:val="false"/>
        <w:widowControl w:val="false"/>
        <w:tabs>
          <w:tab w:val="left" w:leader="none" w:pos="425"/>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sz w:val="28"/>
          <w:szCs w:val="28"/>
        </w:rPr>
      </w:pPr>
      <w:r>
        <w:rPr>
          <w:rFonts w:ascii="仿宋" w:cs="仿宋" w:eastAsia="仿宋" w:hAnsi="仿宋" w:hint="eastAsia"/>
          <w:sz w:val="28"/>
          <w:szCs w:val="28"/>
        </w:rPr>
        <w:t>（2）参与人员培训期间有特好表现者加0.2分</w:t>
      </w:r>
    </w:p>
    <w:p>
      <w:pPr>
        <w:pStyle w:val="style4097"/>
        <w:keepNext w:val="false"/>
        <w:keepLines w:val="false"/>
        <w:pageBreakBefore w:val="false"/>
        <w:widowControl w:val="false"/>
        <w:tabs>
          <w:tab w:val="left" w:leader="none" w:pos="425"/>
        </w:tabs>
        <w:kinsoku/>
        <w:wordWrap/>
        <w:overflowPunct/>
        <w:topLinePunct w:val="false"/>
        <w:autoSpaceDE/>
        <w:autoSpaceDN/>
        <w:bidi w:val="false"/>
        <w:adjustRightInd/>
        <w:snapToGrid/>
        <w:spacing w:lineRule="auto" w:line="240"/>
        <w:ind w:left="0" w:leftChars="0" w:right="0" w:rightChars="0" w:firstLine="560" w:firstLineChars="200"/>
        <w:jc w:val="both"/>
        <w:textAlignment w:val="auto"/>
        <w:outlineLvl w:val="9"/>
        <w:rPr>
          <w:rFonts w:ascii="仿宋" w:cs="仿宋" w:eastAsia="仿宋" w:hAnsi="仿宋" w:hint="eastAsia"/>
          <w:sz w:val="28"/>
          <w:szCs w:val="28"/>
        </w:rPr>
      </w:pPr>
      <w:r>
        <w:rPr>
          <w:rFonts w:ascii="仿宋" w:cs="仿宋" w:eastAsia="仿宋" w:hAnsi="仿宋" w:hint="eastAsia"/>
          <w:sz w:val="28"/>
          <w:szCs w:val="28"/>
        </w:rPr>
        <w:t>（3）素质拓展活动中前一二三名分别加0.3分、0.2分、0.1分</w:t>
      </w:r>
    </w:p>
    <w:p>
      <w:pPr>
        <w:pStyle w:val="style0"/>
        <w:rPr>
          <w:rFonts w:ascii="仿宋" w:cs="仿宋" w:eastAsia="仿宋" w:hAnsi="仿宋" w:hint="eastAsia"/>
          <w:sz w:val="28"/>
          <w:szCs w:val="28"/>
          <w:lang w:val="en-US" w:eastAsia="zh-CN"/>
        </w:rPr>
      </w:pPr>
      <w:r>
        <w:rPr>
          <w:rFonts w:ascii="仿宋" w:cs="仿宋" w:eastAsia="仿宋" w:hAnsi="仿宋" w:hint="eastAsia"/>
          <w:sz w:val="28"/>
          <w:szCs w:val="28"/>
          <w:lang w:val="en-US" w:eastAsia="zh-CN"/>
        </w:rPr>
        <w:t xml:space="preserve">   4、专员培训会</w:t>
      </w:r>
    </w:p>
    <w:p>
      <w:pPr>
        <w:pStyle w:val="style0"/>
        <w:rPr>
          <w:rFonts w:ascii="宋体" w:cs="宋体" w:eastAsia="宋体" w:hAnsi="宋体" w:hint="eastAsia"/>
          <w:b/>
          <w:bCs/>
          <w:sz w:val="32"/>
          <w:szCs w:val="32"/>
          <w:lang w:val="en-US" w:eastAsia="zh-CN"/>
        </w:rPr>
      </w:pPr>
      <w:r>
        <w:rPr>
          <w:rFonts w:ascii="仿宋" w:cs="仿宋" w:eastAsia="仿宋" w:hAnsi="仿宋" w:hint="eastAsia"/>
          <w:sz w:val="28"/>
          <w:szCs w:val="28"/>
          <w:lang w:val="en-US" w:eastAsia="zh-CN"/>
        </w:rPr>
        <w:t xml:space="preserve">    （1）获得“优秀学员”称号的个人可为本社团加0.5分</w:t>
      </w:r>
      <w:r>
        <w:rPr>
          <w:rFonts w:ascii="宋体" w:cs="宋体" w:eastAsia="宋体" w:hAnsi="宋体" w:hint="eastAsia"/>
          <w:b/>
          <w:bCs/>
          <w:sz w:val="32"/>
          <w:szCs w:val="32"/>
          <w:lang w:val="en-US" w:eastAsia="zh-CN"/>
        </w:rPr>
        <w:br w:type="page"/>
      </w:r>
    </w:p>
    <w:p>
      <w:pPr>
        <w:pStyle w:val="style0"/>
        <w:rPr>
          <w:rFonts w:ascii="宋体" w:cs="宋体" w:eastAsia="宋体" w:hAnsi="宋体"/>
          <w:sz w:val="28"/>
          <w:szCs w:val="28"/>
        </w:rPr>
      </w:pPr>
      <w:r>
        <w:rPr>
          <w:rFonts w:ascii="宋体" w:cs="宋体" w:eastAsia="宋体" w:hAnsi="宋体" w:hint="eastAsia"/>
          <w:b/>
          <w:bCs/>
          <w:sz w:val="32"/>
          <w:szCs w:val="32"/>
          <w:lang w:val="en-US" w:eastAsia="zh-CN"/>
        </w:rPr>
        <w:t>附件四</w:t>
      </w:r>
      <w:r>
        <w:rPr>
          <w:rFonts w:ascii="宋体" w:cs="宋体" w:hAnsi="宋体" w:hint="eastAsia"/>
          <w:b/>
          <w:bCs/>
          <w:sz w:val="32"/>
          <w:szCs w:val="32"/>
          <w:lang w:val="en-US" w:eastAsia="zh-CN"/>
        </w:rPr>
        <w:t>：</w:t>
      </w:r>
    </w:p>
    <w:bookmarkStart w:id="3" w:name="OLE_LINK5"/>
    <w:p>
      <w:pPr>
        <w:pStyle w:val="style0"/>
        <w:jc w:val="center"/>
        <w:rPr>
          <w:rFonts w:ascii="黑体" w:cs="黑体" w:eastAsia="黑体" w:hAnsi="黑体"/>
          <w:sz w:val="32"/>
          <w:szCs w:val="32"/>
        </w:rPr>
      </w:pPr>
      <w:r>
        <w:rPr>
          <w:rFonts w:ascii="黑体" w:cs="黑体" w:eastAsia="黑体" w:hAnsi="黑体" w:hint="eastAsia"/>
          <w:sz w:val="32"/>
          <w:szCs w:val="32"/>
        </w:rPr>
        <w:t>淮北师范大学学生社团评级A级社团申报书</w:t>
      </w:r>
    </w:p>
    <w:tbl>
      <w:tblPr>
        <w:tblStyle w:val="style154"/>
        <w:tblW w:w="900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80"/>
        <w:gridCol w:w="1470"/>
        <w:gridCol w:w="1483"/>
        <w:gridCol w:w="1592"/>
        <w:gridCol w:w="1452"/>
        <w:gridCol w:w="1623"/>
      </w:tblGrid>
      <w:tr>
        <w:trPr/>
        <w:tc>
          <w:tcPr>
            <w:tcW w:w="1380" w:type="dxa"/>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社团名称</w:t>
            </w:r>
          </w:p>
        </w:tc>
        <w:tc>
          <w:tcPr>
            <w:tcW w:w="2953" w:type="dxa"/>
            <w:gridSpan w:val="2"/>
            <w:tcBorders/>
            <w:vAlign w:val="center"/>
          </w:tcPr>
          <w:p>
            <w:pPr>
              <w:pStyle w:val="style0"/>
              <w:widowControl/>
              <w:jc w:val="center"/>
              <w:textAlignment w:val="center"/>
              <w:rPr>
                <w:rFonts w:ascii="宋体" w:cs="宋体" w:eastAsia="宋体" w:hAnsi="宋体"/>
                <w:color w:val="000000"/>
                <w:kern w:val="0"/>
                <w:sz w:val="28"/>
                <w:szCs w:val="28"/>
              </w:rPr>
            </w:pPr>
          </w:p>
        </w:tc>
        <w:tc>
          <w:tcPr>
            <w:tcW w:w="1592" w:type="dxa"/>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社团性质</w:t>
            </w:r>
          </w:p>
        </w:tc>
        <w:tc>
          <w:tcPr>
            <w:tcW w:w="3075" w:type="dxa"/>
            <w:gridSpan w:val="2"/>
            <w:tcBorders/>
            <w:vAlign w:val="center"/>
          </w:tcPr>
          <w:p>
            <w:pPr>
              <w:pStyle w:val="style0"/>
              <w:widowControl/>
              <w:jc w:val="center"/>
              <w:textAlignment w:val="center"/>
              <w:rPr>
                <w:rFonts w:ascii="宋体" w:cs="宋体" w:eastAsia="宋体" w:hAnsi="宋体"/>
                <w:color w:val="000000"/>
                <w:kern w:val="0"/>
                <w:sz w:val="28"/>
                <w:szCs w:val="28"/>
              </w:rPr>
            </w:pPr>
          </w:p>
        </w:tc>
      </w:tr>
      <w:tr>
        <w:tblPrEx/>
        <w:trPr/>
        <w:tc>
          <w:tcPr>
            <w:tcW w:w="1380"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成立时间</w:t>
            </w:r>
          </w:p>
        </w:tc>
        <w:tc>
          <w:tcPr>
            <w:tcW w:w="1470"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p>
        </w:tc>
        <w:tc>
          <w:tcPr>
            <w:tcW w:w="1483" w:type="dxa"/>
            <w:tcBorders>
              <w:bottom w:val="double" w:sz="4" w:space="0" w:color="auto"/>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00"/>
              <w:ind w:left="0" w:leftChars="0" w:right="0" w:rightChars="0" w:firstLine="0" w:firstLineChars="0"/>
              <w:jc w:val="center"/>
              <w:textAlignment w:val="center"/>
              <w:outlineLvl w:val="9"/>
              <w:rPr>
                <w:rFonts w:ascii="宋体" w:cs="宋体" w:eastAsia="宋体" w:hAnsi="宋体" w:hint="eastAsia"/>
                <w:color w:val="000000"/>
                <w:kern w:val="0"/>
                <w:sz w:val="28"/>
                <w:szCs w:val="28"/>
                <w:lang w:val="en-US" w:eastAsia="zh-CN"/>
              </w:rPr>
            </w:pPr>
            <w:r>
              <w:rPr>
                <w:rFonts w:ascii="宋体" w:cs="宋体" w:hAnsi="宋体" w:hint="eastAsia"/>
                <w:color w:val="000000"/>
                <w:kern w:val="0"/>
                <w:sz w:val="21"/>
                <w:szCs w:val="21"/>
                <w:lang w:val="en-US" w:eastAsia="zh-CN"/>
              </w:rPr>
              <w:t>业务指导单位</w:t>
            </w:r>
          </w:p>
        </w:tc>
        <w:tc>
          <w:tcPr>
            <w:tcW w:w="1592"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p>
        </w:tc>
        <w:tc>
          <w:tcPr>
            <w:tcW w:w="1452"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指导老师</w:t>
            </w:r>
          </w:p>
        </w:tc>
        <w:tc>
          <w:tcPr>
            <w:tcW w:w="1623"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p>
        </w:tc>
      </w:tr>
      <w:tr>
        <w:tblPrEx/>
        <w:trPr/>
        <w:tc>
          <w:tcPr>
            <w:tcW w:w="9000" w:type="dxa"/>
            <w:gridSpan w:val="6"/>
            <w:tcBorders>
              <w:top w:val="double" w:sz="4" w:space="0" w:color="auto"/>
              <w:left w:val="single" w:sz="8" w:space="0" w:color="auto"/>
              <w:bottom w:val="single" w:sz="8" w:space="0" w:color="auto"/>
              <w:right w:val="single" w:sz="8" w:space="0" w:color="auto"/>
            </w:tcBorders>
            <w:vAlign w:val="center"/>
          </w:tcPr>
          <w:p>
            <w:pPr>
              <w:pStyle w:val="style0"/>
              <w:jc w:val="center"/>
              <w:rPr>
                <w:rFonts w:ascii="宋体" w:cs="宋体" w:eastAsia="宋体" w:hAnsi="宋体"/>
                <w:sz w:val="28"/>
                <w:szCs w:val="28"/>
              </w:rPr>
            </w:pPr>
            <w:r>
              <w:rPr>
                <w:rFonts w:ascii="宋体" w:cs="宋体" w:eastAsia="宋体" w:hAnsi="宋体" w:hint="eastAsia"/>
                <w:sz w:val="28"/>
                <w:szCs w:val="28"/>
              </w:rPr>
              <w:t>现任会长基本信息</w:t>
            </w:r>
          </w:p>
        </w:tc>
      </w:tr>
      <w:tr>
        <w:tblPrEx/>
        <w:trPr/>
        <w:tc>
          <w:tcPr>
            <w:tcW w:w="1380" w:type="dxa"/>
            <w:tcBorders>
              <w:top w:val="single" w:sz="8"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姓    名</w:t>
            </w:r>
          </w:p>
        </w:tc>
        <w:tc>
          <w:tcPr>
            <w:tcW w:w="1470" w:type="dxa"/>
            <w:tcBorders>
              <w:top w:val="single" w:sz="8" w:space="0" w:color="auto"/>
            </w:tcBorders>
            <w:vAlign w:val="center"/>
          </w:tcPr>
          <w:p>
            <w:pPr>
              <w:pStyle w:val="style0"/>
              <w:jc w:val="center"/>
              <w:rPr>
                <w:rFonts w:ascii="宋体" w:cs="宋体" w:eastAsia="宋体" w:hAnsi="宋体"/>
                <w:sz w:val="28"/>
                <w:szCs w:val="28"/>
              </w:rPr>
            </w:pPr>
          </w:p>
        </w:tc>
        <w:tc>
          <w:tcPr>
            <w:tcW w:w="1483" w:type="dxa"/>
            <w:tcBorders>
              <w:top w:val="single" w:sz="8"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性    别</w:t>
            </w:r>
          </w:p>
        </w:tc>
        <w:tc>
          <w:tcPr>
            <w:tcW w:w="1592" w:type="dxa"/>
            <w:tcBorders>
              <w:top w:val="single" w:sz="8" w:space="0" w:color="auto"/>
            </w:tcBorders>
            <w:vAlign w:val="center"/>
          </w:tcPr>
          <w:p>
            <w:pPr>
              <w:pStyle w:val="style0"/>
              <w:jc w:val="center"/>
              <w:rPr>
                <w:rFonts w:ascii="宋体" w:cs="宋体" w:eastAsia="宋体" w:hAnsi="宋体"/>
                <w:sz w:val="28"/>
                <w:szCs w:val="28"/>
              </w:rPr>
            </w:pPr>
          </w:p>
        </w:tc>
        <w:tc>
          <w:tcPr>
            <w:tcW w:w="1452" w:type="dxa"/>
            <w:tcBorders>
              <w:top w:val="single" w:sz="8"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籍    贯</w:t>
            </w:r>
          </w:p>
        </w:tc>
        <w:tc>
          <w:tcPr>
            <w:tcW w:w="1623" w:type="dxa"/>
            <w:tcBorders>
              <w:top w:val="single" w:sz="8" w:space="0" w:color="auto"/>
            </w:tcBorders>
            <w:vAlign w:val="center"/>
          </w:tcPr>
          <w:p>
            <w:pPr>
              <w:pStyle w:val="style0"/>
              <w:jc w:val="center"/>
              <w:rPr>
                <w:rFonts w:ascii="宋体" w:cs="宋体" w:eastAsia="宋体" w:hAnsi="宋体"/>
                <w:sz w:val="28"/>
                <w:szCs w:val="28"/>
              </w:rPr>
            </w:pPr>
          </w:p>
        </w:tc>
      </w:tr>
      <w:tr>
        <w:tblPrEx/>
        <w:trPr/>
        <w:tc>
          <w:tcPr>
            <w:tcW w:w="1380" w:type="dxa"/>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民    族</w:t>
            </w:r>
          </w:p>
        </w:tc>
        <w:tc>
          <w:tcPr>
            <w:tcW w:w="1470" w:type="dxa"/>
            <w:tcBorders/>
            <w:vAlign w:val="center"/>
          </w:tcPr>
          <w:p>
            <w:pPr>
              <w:pStyle w:val="style0"/>
              <w:jc w:val="center"/>
              <w:rPr>
                <w:rFonts w:ascii="宋体" w:cs="宋体" w:eastAsia="宋体" w:hAnsi="宋体"/>
                <w:sz w:val="28"/>
                <w:szCs w:val="28"/>
              </w:rPr>
            </w:pPr>
          </w:p>
        </w:tc>
        <w:tc>
          <w:tcPr>
            <w:tcW w:w="1483" w:type="dxa"/>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政治面貌</w:t>
            </w:r>
          </w:p>
        </w:tc>
        <w:tc>
          <w:tcPr>
            <w:tcW w:w="1592" w:type="dxa"/>
            <w:tcBorders/>
            <w:vAlign w:val="center"/>
          </w:tcPr>
          <w:p>
            <w:pPr>
              <w:pStyle w:val="style0"/>
              <w:jc w:val="center"/>
              <w:rPr>
                <w:rFonts w:ascii="宋体" w:cs="宋体" w:eastAsia="宋体" w:hAnsi="宋体"/>
                <w:sz w:val="28"/>
                <w:szCs w:val="28"/>
              </w:rPr>
            </w:pPr>
          </w:p>
        </w:tc>
        <w:tc>
          <w:tcPr>
            <w:tcW w:w="1452" w:type="dxa"/>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联系方式</w:t>
            </w:r>
          </w:p>
        </w:tc>
        <w:tc>
          <w:tcPr>
            <w:tcW w:w="1623" w:type="dxa"/>
            <w:tcBorders/>
            <w:vAlign w:val="center"/>
          </w:tcPr>
          <w:p>
            <w:pPr>
              <w:pStyle w:val="style0"/>
              <w:jc w:val="center"/>
              <w:rPr>
                <w:rFonts w:ascii="宋体" w:cs="宋体" w:eastAsia="宋体" w:hAnsi="宋体"/>
                <w:sz w:val="28"/>
                <w:szCs w:val="28"/>
              </w:rPr>
            </w:pPr>
          </w:p>
        </w:tc>
      </w:tr>
      <w:tr>
        <w:tblPrEx/>
        <w:trPr/>
        <w:tc>
          <w:tcPr>
            <w:tcW w:w="1380" w:type="dxa"/>
            <w:tcBorders>
              <w:bottom w:val="double" w:sz="4"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学    院</w:t>
            </w:r>
          </w:p>
        </w:tc>
        <w:tc>
          <w:tcPr>
            <w:tcW w:w="1470" w:type="dxa"/>
            <w:tcBorders>
              <w:bottom w:val="double" w:sz="4" w:space="0" w:color="auto"/>
            </w:tcBorders>
            <w:vAlign w:val="center"/>
          </w:tcPr>
          <w:p>
            <w:pPr>
              <w:pStyle w:val="style0"/>
              <w:jc w:val="center"/>
              <w:rPr>
                <w:rFonts w:ascii="宋体" w:cs="宋体" w:eastAsia="宋体" w:hAnsi="宋体"/>
                <w:sz w:val="28"/>
                <w:szCs w:val="28"/>
              </w:rPr>
            </w:pPr>
          </w:p>
        </w:tc>
        <w:tc>
          <w:tcPr>
            <w:tcW w:w="1483" w:type="dxa"/>
            <w:tcBorders>
              <w:bottom w:val="double" w:sz="4"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年    级</w:t>
            </w:r>
          </w:p>
        </w:tc>
        <w:tc>
          <w:tcPr>
            <w:tcW w:w="1592" w:type="dxa"/>
            <w:tcBorders>
              <w:bottom w:val="double" w:sz="4" w:space="0" w:color="auto"/>
            </w:tcBorders>
            <w:vAlign w:val="center"/>
          </w:tcPr>
          <w:p>
            <w:pPr>
              <w:pStyle w:val="style0"/>
              <w:jc w:val="center"/>
              <w:rPr>
                <w:rFonts w:ascii="宋体" w:cs="宋体" w:eastAsia="宋体" w:hAnsi="宋体"/>
                <w:sz w:val="28"/>
                <w:szCs w:val="28"/>
              </w:rPr>
            </w:pPr>
          </w:p>
        </w:tc>
        <w:tc>
          <w:tcPr>
            <w:tcW w:w="1452" w:type="dxa"/>
            <w:tcBorders>
              <w:bottom w:val="double" w:sz="4"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专    业</w:t>
            </w:r>
          </w:p>
        </w:tc>
        <w:tc>
          <w:tcPr>
            <w:tcW w:w="1623" w:type="dxa"/>
            <w:tcBorders>
              <w:bottom w:val="double" w:sz="4" w:space="0" w:color="auto"/>
            </w:tcBorders>
            <w:vAlign w:val="center"/>
          </w:tcPr>
          <w:p>
            <w:pPr>
              <w:pStyle w:val="style0"/>
              <w:jc w:val="center"/>
              <w:rPr>
                <w:rFonts w:ascii="宋体" w:cs="宋体" w:eastAsia="宋体" w:hAnsi="宋体"/>
                <w:sz w:val="28"/>
                <w:szCs w:val="28"/>
              </w:rPr>
            </w:pPr>
          </w:p>
        </w:tc>
      </w:tr>
      <w:tr>
        <w:tblPrEx/>
        <w:trPr>
          <w:trHeight w:val="2854" w:hRule="atLeast"/>
        </w:trPr>
        <w:tc>
          <w:tcPr>
            <w:tcW w:w="1380" w:type="dxa"/>
            <w:tcBorders>
              <w:top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申报原因</w:t>
            </w:r>
          </w:p>
        </w:tc>
        <w:tc>
          <w:tcPr>
            <w:tcW w:w="7620" w:type="dxa"/>
            <w:gridSpan w:val="5"/>
            <w:tcBorders>
              <w:top w:val="double" w:sz="4" w:space="0" w:color="auto"/>
            </w:tcBorders>
            <w:vAlign w:val="center"/>
          </w:tcPr>
          <w:p>
            <w:pPr>
              <w:pStyle w:val="style0"/>
              <w:jc w:val="center"/>
              <w:rPr>
                <w:rFonts w:ascii="宋体" w:cs="宋体" w:eastAsia="宋体" w:hAnsi="宋体"/>
                <w:sz w:val="28"/>
                <w:szCs w:val="28"/>
              </w:rPr>
            </w:pPr>
          </w:p>
        </w:tc>
      </w:tr>
      <w:tr>
        <w:tblPrEx/>
        <w:trPr>
          <w:trHeight w:val="2908" w:hRule="atLeast"/>
        </w:trPr>
        <w:tc>
          <w:tcPr>
            <w:tcW w:w="1380" w:type="dxa"/>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指导老师寄    语</w:t>
            </w:r>
          </w:p>
        </w:tc>
        <w:tc>
          <w:tcPr>
            <w:tcW w:w="7620" w:type="dxa"/>
            <w:gridSpan w:val="5"/>
            <w:tcBorders/>
            <w:vAlign w:val="center"/>
          </w:tcPr>
          <w:p>
            <w:pPr>
              <w:pStyle w:val="style0"/>
              <w:jc w:val="center"/>
              <w:rPr>
                <w:rFonts w:ascii="宋体" w:cs="宋体" w:eastAsia="宋体" w:hAnsi="宋体"/>
                <w:sz w:val="28"/>
                <w:szCs w:val="28"/>
              </w:rPr>
            </w:pPr>
          </w:p>
        </w:tc>
      </w:tr>
      <w:tr>
        <w:tblPrEx/>
        <w:trPr/>
        <w:tc>
          <w:tcPr>
            <w:tcW w:w="1380"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400"/>
              <w:ind w:left="0" w:leftChars="0" w:right="0" w:rightChars="0" w:firstLine="0" w:firstLineChars="0"/>
              <w:jc w:val="center"/>
              <w:textAlignment w:val="center"/>
              <w:outlineLvl w:val="9"/>
              <w:rPr>
                <w:rFonts w:ascii="宋体" w:cs="宋体" w:hAnsi="宋体" w:hint="eastAsia"/>
                <w:color w:val="000000"/>
                <w:kern w:val="0"/>
                <w:sz w:val="28"/>
                <w:szCs w:val="28"/>
                <w:lang w:val="en-US" w:eastAsia="zh-CN"/>
              </w:rPr>
            </w:pPr>
            <w:r>
              <w:rPr>
                <w:rFonts w:ascii="宋体" w:cs="宋体" w:hAnsi="宋体" w:hint="eastAsia"/>
                <w:color w:val="000000"/>
                <w:kern w:val="0"/>
                <w:sz w:val="28"/>
                <w:szCs w:val="28"/>
                <w:lang w:val="en-US" w:eastAsia="zh-CN"/>
              </w:rPr>
              <w:t>业    务</w:t>
            </w:r>
          </w:p>
          <w:p>
            <w:pPr>
              <w:pStyle w:val="style0"/>
              <w:keepNext w:val="false"/>
              <w:keepLines w:val="false"/>
              <w:pageBreakBefore w:val="false"/>
              <w:widowControl/>
              <w:kinsoku/>
              <w:wordWrap/>
              <w:overflowPunct/>
              <w:topLinePunct w:val="false"/>
              <w:autoSpaceDE/>
              <w:autoSpaceDN/>
              <w:bidi w:val="false"/>
              <w:adjustRightInd/>
              <w:snapToGrid/>
              <w:spacing w:lineRule="exact" w:line="400"/>
              <w:ind w:left="0" w:leftChars="0" w:right="0" w:rightChars="0" w:firstLine="0" w:firstLineChars="0"/>
              <w:jc w:val="center"/>
              <w:textAlignment w:val="center"/>
              <w:outlineLvl w:val="9"/>
              <w:rPr>
                <w:rFonts w:ascii="宋体" w:cs="宋体" w:hAnsi="宋体" w:hint="eastAsia"/>
                <w:color w:val="000000"/>
                <w:kern w:val="0"/>
                <w:sz w:val="28"/>
                <w:szCs w:val="28"/>
                <w:lang w:val="en-US" w:eastAsia="zh-CN"/>
              </w:rPr>
            </w:pPr>
            <w:r>
              <w:rPr>
                <w:rFonts w:ascii="宋体" w:cs="宋体" w:hAnsi="宋体" w:hint="eastAsia"/>
                <w:color w:val="000000"/>
                <w:kern w:val="0"/>
                <w:sz w:val="28"/>
                <w:szCs w:val="28"/>
                <w:lang w:val="en-US" w:eastAsia="zh-CN"/>
              </w:rPr>
              <w:t>指导单位</w:t>
            </w:r>
          </w:p>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意    见</w:t>
            </w:r>
          </w:p>
        </w:tc>
        <w:tc>
          <w:tcPr>
            <w:tcW w:w="7620" w:type="dxa"/>
            <w:gridSpan w:val="5"/>
            <w:tcBorders/>
            <w:vAlign w:val="center"/>
          </w:tcPr>
          <w:p>
            <w:pPr>
              <w:pStyle w:val="style0"/>
              <w:jc w:val="center"/>
              <w:rPr>
                <w:rFonts w:ascii="宋体" w:cs="宋体" w:eastAsia="宋体" w:hAnsi="宋体"/>
                <w:sz w:val="28"/>
                <w:szCs w:val="28"/>
              </w:rPr>
            </w:pPr>
          </w:p>
        </w:tc>
      </w:tr>
      <w:tr>
        <w:tblPrEx/>
        <w:trPr/>
        <w:tc>
          <w:tcPr>
            <w:tcW w:w="1380" w:type="dxa"/>
            <w:tcBorders/>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备    注</w:t>
            </w:r>
          </w:p>
        </w:tc>
        <w:tc>
          <w:tcPr>
            <w:tcW w:w="7620" w:type="dxa"/>
            <w:gridSpan w:val="5"/>
            <w:tcBorders/>
          </w:tcPr>
          <w:p>
            <w:pPr>
              <w:pStyle w:val="style0"/>
              <w:rPr>
                <w:rFonts w:ascii="宋体" w:cs="宋体" w:eastAsia="宋体" w:hAnsi="宋体"/>
                <w:sz w:val="28"/>
                <w:szCs w:val="28"/>
              </w:rPr>
            </w:pPr>
          </w:p>
        </w:tc>
      </w:tr>
      <w:bookmarkEnd w:id="3"/>
    </w:tbl>
    <w:p>
      <w:pPr>
        <w:pStyle w:val="style0"/>
        <w:rPr>
          <w:rFonts w:ascii="宋体" w:cs="宋体" w:eastAsia="宋体" w:hAnsi="宋体"/>
          <w:sz w:val="28"/>
          <w:szCs w:val="28"/>
        </w:rPr>
      </w:pPr>
      <w:r>
        <w:rPr>
          <w:rFonts w:ascii="宋体" w:cs="宋体" w:eastAsia="宋体" w:hAnsi="宋体"/>
          <w:sz w:val="28"/>
          <w:szCs w:val="28"/>
        </w:rPr>
        <w:br w:type="page"/>
      </w:r>
    </w:p>
    <w:p>
      <w:pPr>
        <w:pStyle w:val="style0"/>
        <w:jc w:val="center"/>
        <w:rPr>
          <w:rFonts w:ascii="黑体" w:cs="黑体" w:eastAsia="黑体" w:hAnsi="黑体"/>
          <w:sz w:val="32"/>
          <w:szCs w:val="32"/>
        </w:rPr>
      </w:pPr>
      <w:r>
        <w:rPr>
          <w:rFonts w:ascii="黑体" w:cs="黑体" w:eastAsia="黑体" w:hAnsi="黑体" w:hint="eastAsia"/>
          <w:sz w:val="32"/>
          <w:szCs w:val="32"/>
        </w:rPr>
        <w:t>淮北师范大学学生社团评级B级社团申报书</w:t>
      </w:r>
    </w:p>
    <w:tbl>
      <w:tblPr>
        <w:tblStyle w:val="style154"/>
        <w:tblW w:w="900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80"/>
        <w:gridCol w:w="1470"/>
        <w:gridCol w:w="1483"/>
        <w:gridCol w:w="1592"/>
        <w:gridCol w:w="1452"/>
        <w:gridCol w:w="1623"/>
      </w:tblGrid>
      <w:tr>
        <w:trPr/>
        <w:tc>
          <w:tcPr>
            <w:tcW w:w="1380" w:type="dxa"/>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社团名称</w:t>
            </w:r>
          </w:p>
        </w:tc>
        <w:tc>
          <w:tcPr>
            <w:tcW w:w="2953" w:type="dxa"/>
            <w:gridSpan w:val="2"/>
            <w:tcBorders/>
            <w:vAlign w:val="center"/>
          </w:tcPr>
          <w:p>
            <w:pPr>
              <w:pStyle w:val="style0"/>
              <w:widowControl/>
              <w:jc w:val="center"/>
              <w:textAlignment w:val="center"/>
              <w:rPr>
                <w:rFonts w:ascii="宋体" w:cs="宋体" w:eastAsia="宋体" w:hAnsi="宋体"/>
                <w:color w:val="000000"/>
                <w:kern w:val="0"/>
                <w:sz w:val="28"/>
                <w:szCs w:val="28"/>
              </w:rPr>
            </w:pPr>
          </w:p>
        </w:tc>
        <w:tc>
          <w:tcPr>
            <w:tcW w:w="1592" w:type="dxa"/>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社团性质</w:t>
            </w:r>
          </w:p>
        </w:tc>
        <w:tc>
          <w:tcPr>
            <w:tcW w:w="3075" w:type="dxa"/>
            <w:gridSpan w:val="2"/>
            <w:tcBorders/>
            <w:vAlign w:val="center"/>
          </w:tcPr>
          <w:p>
            <w:pPr>
              <w:pStyle w:val="style0"/>
              <w:widowControl/>
              <w:jc w:val="center"/>
              <w:textAlignment w:val="center"/>
              <w:rPr>
                <w:rFonts w:ascii="宋体" w:cs="宋体" w:eastAsia="宋体" w:hAnsi="宋体"/>
                <w:color w:val="000000"/>
                <w:kern w:val="0"/>
                <w:sz w:val="28"/>
                <w:szCs w:val="28"/>
              </w:rPr>
            </w:pPr>
          </w:p>
        </w:tc>
      </w:tr>
      <w:tr>
        <w:tblPrEx/>
        <w:trPr/>
        <w:tc>
          <w:tcPr>
            <w:tcW w:w="1380"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成立时间</w:t>
            </w:r>
          </w:p>
        </w:tc>
        <w:tc>
          <w:tcPr>
            <w:tcW w:w="1470"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p>
        </w:tc>
        <w:tc>
          <w:tcPr>
            <w:tcW w:w="1483"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hAnsi="宋体" w:hint="eastAsia"/>
                <w:color w:val="000000"/>
                <w:kern w:val="0"/>
                <w:sz w:val="21"/>
                <w:szCs w:val="21"/>
                <w:lang w:val="en-US" w:eastAsia="zh-CN"/>
              </w:rPr>
              <w:t>业务指导单位</w:t>
            </w:r>
          </w:p>
        </w:tc>
        <w:tc>
          <w:tcPr>
            <w:tcW w:w="1592"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p>
        </w:tc>
        <w:tc>
          <w:tcPr>
            <w:tcW w:w="1452"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指导老师</w:t>
            </w:r>
          </w:p>
        </w:tc>
        <w:tc>
          <w:tcPr>
            <w:tcW w:w="1623" w:type="dxa"/>
            <w:tcBorders>
              <w:bottom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p>
        </w:tc>
      </w:tr>
      <w:tr>
        <w:tblPrEx/>
        <w:trPr/>
        <w:tc>
          <w:tcPr>
            <w:tcW w:w="9000" w:type="dxa"/>
            <w:gridSpan w:val="6"/>
            <w:tcBorders>
              <w:top w:val="double" w:sz="4" w:space="0" w:color="auto"/>
              <w:left w:val="single" w:sz="8" w:space="0" w:color="auto"/>
              <w:bottom w:val="single" w:sz="8" w:space="0" w:color="auto"/>
              <w:right w:val="single" w:sz="8" w:space="0" w:color="auto"/>
            </w:tcBorders>
            <w:vAlign w:val="center"/>
          </w:tcPr>
          <w:p>
            <w:pPr>
              <w:pStyle w:val="style0"/>
              <w:jc w:val="center"/>
              <w:rPr>
                <w:rFonts w:ascii="宋体" w:cs="宋体" w:eastAsia="宋体" w:hAnsi="宋体"/>
                <w:sz w:val="28"/>
                <w:szCs w:val="28"/>
              </w:rPr>
            </w:pPr>
            <w:r>
              <w:rPr>
                <w:rFonts w:ascii="宋体" w:cs="宋体" w:eastAsia="宋体" w:hAnsi="宋体" w:hint="eastAsia"/>
                <w:sz w:val="28"/>
                <w:szCs w:val="28"/>
              </w:rPr>
              <w:t>现任会长基本信息</w:t>
            </w:r>
          </w:p>
        </w:tc>
      </w:tr>
      <w:tr>
        <w:tblPrEx/>
        <w:trPr/>
        <w:tc>
          <w:tcPr>
            <w:tcW w:w="1380" w:type="dxa"/>
            <w:tcBorders>
              <w:top w:val="single" w:sz="8"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姓    名</w:t>
            </w:r>
          </w:p>
        </w:tc>
        <w:tc>
          <w:tcPr>
            <w:tcW w:w="1470" w:type="dxa"/>
            <w:tcBorders>
              <w:top w:val="single" w:sz="8" w:space="0" w:color="auto"/>
            </w:tcBorders>
            <w:vAlign w:val="center"/>
          </w:tcPr>
          <w:p>
            <w:pPr>
              <w:pStyle w:val="style0"/>
              <w:jc w:val="center"/>
              <w:rPr>
                <w:rFonts w:ascii="宋体" w:cs="宋体" w:eastAsia="宋体" w:hAnsi="宋体"/>
                <w:sz w:val="28"/>
                <w:szCs w:val="28"/>
              </w:rPr>
            </w:pPr>
          </w:p>
        </w:tc>
        <w:tc>
          <w:tcPr>
            <w:tcW w:w="1483" w:type="dxa"/>
            <w:tcBorders>
              <w:top w:val="single" w:sz="8"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性    别</w:t>
            </w:r>
          </w:p>
        </w:tc>
        <w:tc>
          <w:tcPr>
            <w:tcW w:w="1592" w:type="dxa"/>
            <w:tcBorders>
              <w:top w:val="single" w:sz="8" w:space="0" w:color="auto"/>
            </w:tcBorders>
            <w:vAlign w:val="center"/>
          </w:tcPr>
          <w:p>
            <w:pPr>
              <w:pStyle w:val="style0"/>
              <w:jc w:val="center"/>
              <w:rPr>
                <w:rFonts w:ascii="宋体" w:cs="宋体" w:eastAsia="宋体" w:hAnsi="宋体"/>
                <w:sz w:val="28"/>
                <w:szCs w:val="28"/>
              </w:rPr>
            </w:pPr>
          </w:p>
        </w:tc>
        <w:tc>
          <w:tcPr>
            <w:tcW w:w="1452" w:type="dxa"/>
            <w:tcBorders>
              <w:top w:val="single" w:sz="8"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籍    贯</w:t>
            </w:r>
          </w:p>
        </w:tc>
        <w:tc>
          <w:tcPr>
            <w:tcW w:w="1623" w:type="dxa"/>
            <w:tcBorders>
              <w:top w:val="single" w:sz="8" w:space="0" w:color="auto"/>
            </w:tcBorders>
            <w:vAlign w:val="center"/>
          </w:tcPr>
          <w:p>
            <w:pPr>
              <w:pStyle w:val="style0"/>
              <w:jc w:val="center"/>
              <w:rPr>
                <w:rFonts w:ascii="宋体" w:cs="宋体" w:eastAsia="宋体" w:hAnsi="宋体"/>
                <w:sz w:val="28"/>
                <w:szCs w:val="28"/>
              </w:rPr>
            </w:pPr>
          </w:p>
        </w:tc>
      </w:tr>
      <w:tr>
        <w:tblPrEx/>
        <w:trPr/>
        <w:tc>
          <w:tcPr>
            <w:tcW w:w="1380" w:type="dxa"/>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民    族</w:t>
            </w:r>
          </w:p>
        </w:tc>
        <w:tc>
          <w:tcPr>
            <w:tcW w:w="1470" w:type="dxa"/>
            <w:tcBorders/>
            <w:vAlign w:val="center"/>
          </w:tcPr>
          <w:p>
            <w:pPr>
              <w:pStyle w:val="style0"/>
              <w:jc w:val="center"/>
              <w:rPr>
                <w:rFonts w:ascii="宋体" w:cs="宋体" w:eastAsia="宋体" w:hAnsi="宋体"/>
                <w:sz w:val="28"/>
                <w:szCs w:val="28"/>
              </w:rPr>
            </w:pPr>
          </w:p>
        </w:tc>
        <w:tc>
          <w:tcPr>
            <w:tcW w:w="1483" w:type="dxa"/>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政治面貌</w:t>
            </w:r>
          </w:p>
        </w:tc>
        <w:tc>
          <w:tcPr>
            <w:tcW w:w="1592" w:type="dxa"/>
            <w:tcBorders/>
            <w:vAlign w:val="center"/>
          </w:tcPr>
          <w:p>
            <w:pPr>
              <w:pStyle w:val="style0"/>
              <w:jc w:val="center"/>
              <w:rPr>
                <w:rFonts w:ascii="宋体" w:cs="宋体" w:eastAsia="宋体" w:hAnsi="宋体"/>
                <w:sz w:val="28"/>
                <w:szCs w:val="28"/>
              </w:rPr>
            </w:pPr>
          </w:p>
        </w:tc>
        <w:tc>
          <w:tcPr>
            <w:tcW w:w="1452" w:type="dxa"/>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联系方式</w:t>
            </w:r>
          </w:p>
        </w:tc>
        <w:tc>
          <w:tcPr>
            <w:tcW w:w="1623" w:type="dxa"/>
            <w:tcBorders/>
            <w:vAlign w:val="center"/>
          </w:tcPr>
          <w:p>
            <w:pPr>
              <w:pStyle w:val="style0"/>
              <w:jc w:val="center"/>
              <w:rPr>
                <w:rFonts w:ascii="宋体" w:cs="宋体" w:eastAsia="宋体" w:hAnsi="宋体"/>
                <w:sz w:val="28"/>
                <w:szCs w:val="28"/>
              </w:rPr>
            </w:pPr>
          </w:p>
        </w:tc>
      </w:tr>
      <w:tr>
        <w:tblPrEx/>
        <w:trPr/>
        <w:tc>
          <w:tcPr>
            <w:tcW w:w="1380" w:type="dxa"/>
            <w:tcBorders>
              <w:bottom w:val="double" w:sz="4"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学    院</w:t>
            </w:r>
          </w:p>
        </w:tc>
        <w:tc>
          <w:tcPr>
            <w:tcW w:w="1470" w:type="dxa"/>
            <w:tcBorders>
              <w:bottom w:val="double" w:sz="4" w:space="0" w:color="auto"/>
            </w:tcBorders>
            <w:vAlign w:val="center"/>
          </w:tcPr>
          <w:p>
            <w:pPr>
              <w:pStyle w:val="style0"/>
              <w:jc w:val="center"/>
              <w:rPr>
                <w:rFonts w:ascii="宋体" w:cs="宋体" w:eastAsia="宋体" w:hAnsi="宋体"/>
                <w:sz w:val="28"/>
                <w:szCs w:val="28"/>
              </w:rPr>
            </w:pPr>
          </w:p>
        </w:tc>
        <w:tc>
          <w:tcPr>
            <w:tcW w:w="1483" w:type="dxa"/>
            <w:tcBorders>
              <w:bottom w:val="double" w:sz="4"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年    级</w:t>
            </w:r>
          </w:p>
        </w:tc>
        <w:tc>
          <w:tcPr>
            <w:tcW w:w="1592" w:type="dxa"/>
            <w:tcBorders>
              <w:bottom w:val="double" w:sz="4" w:space="0" w:color="auto"/>
            </w:tcBorders>
            <w:vAlign w:val="center"/>
          </w:tcPr>
          <w:p>
            <w:pPr>
              <w:pStyle w:val="style0"/>
              <w:jc w:val="center"/>
              <w:rPr>
                <w:rFonts w:ascii="宋体" w:cs="宋体" w:eastAsia="宋体" w:hAnsi="宋体"/>
                <w:sz w:val="28"/>
                <w:szCs w:val="28"/>
              </w:rPr>
            </w:pPr>
          </w:p>
        </w:tc>
        <w:tc>
          <w:tcPr>
            <w:tcW w:w="1452" w:type="dxa"/>
            <w:tcBorders>
              <w:bottom w:val="double" w:sz="4" w:space="0" w:color="auto"/>
            </w:tcBorders>
            <w:vAlign w:val="center"/>
          </w:tcPr>
          <w:p>
            <w:pPr>
              <w:pStyle w:val="style0"/>
              <w:widowControl/>
              <w:jc w:val="center"/>
              <w:textAlignment w:val="center"/>
              <w:rPr>
                <w:rFonts w:ascii="宋体" w:cs="宋体" w:eastAsia="宋体" w:hAnsi="宋体"/>
                <w:sz w:val="28"/>
                <w:szCs w:val="28"/>
              </w:rPr>
            </w:pPr>
            <w:r>
              <w:rPr>
                <w:rFonts w:ascii="宋体" w:cs="宋体" w:eastAsia="宋体" w:hAnsi="宋体" w:hint="eastAsia"/>
                <w:color w:val="000000"/>
                <w:kern w:val="0"/>
                <w:sz w:val="28"/>
                <w:szCs w:val="28"/>
              </w:rPr>
              <w:t>专    业</w:t>
            </w:r>
          </w:p>
        </w:tc>
        <w:tc>
          <w:tcPr>
            <w:tcW w:w="1623" w:type="dxa"/>
            <w:tcBorders>
              <w:bottom w:val="double" w:sz="4" w:space="0" w:color="auto"/>
            </w:tcBorders>
            <w:vAlign w:val="center"/>
          </w:tcPr>
          <w:p>
            <w:pPr>
              <w:pStyle w:val="style0"/>
              <w:jc w:val="center"/>
              <w:rPr>
                <w:rFonts w:ascii="宋体" w:cs="宋体" w:eastAsia="宋体" w:hAnsi="宋体"/>
                <w:sz w:val="28"/>
                <w:szCs w:val="28"/>
              </w:rPr>
            </w:pPr>
          </w:p>
        </w:tc>
      </w:tr>
      <w:tr>
        <w:tblPrEx/>
        <w:trPr>
          <w:trHeight w:val="3164" w:hRule="atLeast"/>
        </w:trPr>
        <w:tc>
          <w:tcPr>
            <w:tcW w:w="1380" w:type="dxa"/>
            <w:tcBorders>
              <w:top w:val="double" w:sz="4" w:space="0" w:color="auto"/>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申报原因</w:t>
            </w:r>
          </w:p>
        </w:tc>
        <w:tc>
          <w:tcPr>
            <w:tcW w:w="7620" w:type="dxa"/>
            <w:gridSpan w:val="5"/>
            <w:tcBorders>
              <w:top w:val="double" w:sz="4" w:space="0" w:color="auto"/>
            </w:tcBorders>
            <w:vAlign w:val="center"/>
          </w:tcPr>
          <w:p>
            <w:pPr>
              <w:pStyle w:val="style0"/>
              <w:jc w:val="center"/>
              <w:rPr>
                <w:rFonts w:ascii="宋体" w:cs="宋体" w:eastAsia="宋体" w:hAnsi="宋体"/>
                <w:sz w:val="28"/>
                <w:szCs w:val="28"/>
              </w:rPr>
            </w:pPr>
          </w:p>
        </w:tc>
      </w:tr>
      <w:tr>
        <w:tblPrEx/>
        <w:trPr>
          <w:trHeight w:val="3673" w:hRule="atLeast"/>
        </w:trPr>
        <w:tc>
          <w:tcPr>
            <w:tcW w:w="1380" w:type="dxa"/>
            <w:tcBorders/>
            <w:vAlign w:val="center"/>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指导老师寄    语</w:t>
            </w:r>
          </w:p>
        </w:tc>
        <w:tc>
          <w:tcPr>
            <w:tcW w:w="7620" w:type="dxa"/>
            <w:gridSpan w:val="5"/>
            <w:tcBorders/>
            <w:vAlign w:val="center"/>
          </w:tcPr>
          <w:p>
            <w:pPr>
              <w:pStyle w:val="style0"/>
              <w:jc w:val="center"/>
              <w:rPr>
                <w:rFonts w:ascii="宋体" w:cs="宋体" w:eastAsia="宋体" w:hAnsi="宋体"/>
                <w:sz w:val="28"/>
                <w:szCs w:val="28"/>
              </w:rPr>
            </w:pPr>
          </w:p>
        </w:tc>
      </w:tr>
      <w:tr>
        <w:tblPrEx/>
        <w:trPr/>
        <w:tc>
          <w:tcPr>
            <w:tcW w:w="1380"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400"/>
              <w:ind w:left="0" w:leftChars="0" w:right="0" w:rightChars="0" w:firstLine="0" w:firstLineChars="0"/>
              <w:jc w:val="center"/>
              <w:textAlignment w:val="center"/>
              <w:outlineLvl w:val="9"/>
              <w:rPr>
                <w:rFonts w:ascii="宋体" w:cs="宋体" w:hAnsi="宋体" w:hint="eastAsia"/>
                <w:color w:val="000000"/>
                <w:kern w:val="0"/>
                <w:sz w:val="28"/>
                <w:szCs w:val="28"/>
                <w:lang w:val="en-US" w:eastAsia="zh-CN"/>
              </w:rPr>
            </w:pPr>
            <w:r>
              <w:rPr>
                <w:rFonts w:ascii="宋体" w:cs="宋体" w:hAnsi="宋体" w:hint="eastAsia"/>
                <w:color w:val="000000"/>
                <w:kern w:val="0"/>
                <w:sz w:val="28"/>
                <w:szCs w:val="28"/>
                <w:lang w:val="en-US" w:eastAsia="zh-CN"/>
              </w:rPr>
              <w:t>业    务</w:t>
            </w:r>
          </w:p>
          <w:p>
            <w:pPr>
              <w:pStyle w:val="style0"/>
              <w:keepNext w:val="false"/>
              <w:keepLines w:val="false"/>
              <w:pageBreakBefore w:val="false"/>
              <w:widowControl/>
              <w:kinsoku/>
              <w:wordWrap/>
              <w:overflowPunct/>
              <w:topLinePunct w:val="false"/>
              <w:autoSpaceDE/>
              <w:autoSpaceDN/>
              <w:bidi w:val="false"/>
              <w:adjustRightInd/>
              <w:snapToGrid/>
              <w:spacing w:lineRule="exact" w:line="400"/>
              <w:ind w:left="0" w:leftChars="0" w:right="0" w:rightChars="0" w:firstLine="0" w:firstLineChars="0"/>
              <w:jc w:val="center"/>
              <w:textAlignment w:val="center"/>
              <w:outlineLvl w:val="9"/>
              <w:rPr>
                <w:rFonts w:ascii="宋体" w:cs="宋体" w:hAnsi="宋体" w:hint="eastAsia"/>
                <w:color w:val="000000"/>
                <w:kern w:val="0"/>
                <w:sz w:val="28"/>
                <w:szCs w:val="28"/>
                <w:lang w:val="en-US" w:eastAsia="zh-CN"/>
              </w:rPr>
            </w:pPr>
            <w:r>
              <w:rPr>
                <w:rFonts w:ascii="宋体" w:cs="宋体" w:hAnsi="宋体" w:hint="eastAsia"/>
                <w:color w:val="000000"/>
                <w:kern w:val="0"/>
                <w:sz w:val="28"/>
                <w:szCs w:val="28"/>
                <w:lang w:val="en-US" w:eastAsia="zh-CN"/>
              </w:rPr>
              <w:t>指导单位</w:t>
            </w:r>
          </w:p>
          <w:p>
            <w:pPr>
              <w:pStyle w:val="style0"/>
              <w:keepNext w:val="false"/>
              <w:keepLines w:val="false"/>
              <w:pageBreakBefore w:val="false"/>
              <w:widowControl/>
              <w:kinsoku/>
              <w:wordWrap/>
              <w:overflowPunct/>
              <w:topLinePunct w:val="false"/>
              <w:autoSpaceDE/>
              <w:autoSpaceDN/>
              <w:bidi w:val="false"/>
              <w:adjustRightInd/>
              <w:snapToGrid/>
              <w:spacing w:lineRule="exact" w:line="400"/>
              <w:ind w:left="0" w:leftChars="0" w:right="0" w:rightChars="0" w:firstLine="0" w:firstLineChars="0"/>
              <w:jc w:val="center"/>
              <w:textAlignment w:val="center"/>
              <w:outlineLvl w:val="9"/>
              <w:rPr>
                <w:rFonts w:ascii="宋体" w:cs="宋体" w:eastAsia="宋体" w:hAnsi="宋体"/>
                <w:color w:val="000000"/>
                <w:kern w:val="0"/>
                <w:sz w:val="28"/>
                <w:szCs w:val="28"/>
              </w:rPr>
            </w:pPr>
            <w:r>
              <w:rPr>
                <w:rFonts w:ascii="宋体" w:cs="宋体" w:eastAsia="宋体" w:hAnsi="宋体" w:hint="eastAsia"/>
                <w:color w:val="000000"/>
                <w:kern w:val="0"/>
                <w:sz w:val="28"/>
                <w:szCs w:val="28"/>
              </w:rPr>
              <w:t>意    见</w:t>
            </w:r>
          </w:p>
        </w:tc>
        <w:tc>
          <w:tcPr>
            <w:tcW w:w="7620" w:type="dxa"/>
            <w:gridSpan w:val="5"/>
            <w:tcBorders/>
            <w:vAlign w:val="center"/>
          </w:tcPr>
          <w:p>
            <w:pPr>
              <w:pStyle w:val="style0"/>
              <w:jc w:val="center"/>
              <w:rPr>
                <w:rFonts w:ascii="宋体" w:cs="宋体" w:eastAsia="宋体" w:hAnsi="宋体"/>
                <w:sz w:val="28"/>
                <w:szCs w:val="28"/>
              </w:rPr>
            </w:pPr>
          </w:p>
        </w:tc>
      </w:tr>
      <w:tr>
        <w:tblPrEx/>
        <w:trPr/>
        <w:tc>
          <w:tcPr>
            <w:tcW w:w="1380" w:type="dxa"/>
            <w:tcBorders/>
          </w:tcPr>
          <w:p>
            <w:pPr>
              <w:pStyle w:val="style0"/>
              <w:widowControl/>
              <w:jc w:val="center"/>
              <w:textAlignment w:val="center"/>
              <w:rPr>
                <w:rFonts w:ascii="宋体" w:cs="宋体" w:eastAsia="宋体" w:hAnsi="宋体"/>
                <w:color w:val="000000"/>
                <w:kern w:val="0"/>
                <w:sz w:val="28"/>
                <w:szCs w:val="28"/>
              </w:rPr>
            </w:pPr>
            <w:r>
              <w:rPr>
                <w:rFonts w:ascii="宋体" w:cs="宋体" w:eastAsia="宋体" w:hAnsi="宋体" w:hint="eastAsia"/>
                <w:color w:val="000000"/>
                <w:kern w:val="0"/>
                <w:sz w:val="28"/>
                <w:szCs w:val="28"/>
              </w:rPr>
              <w:t>备    注</w:t>
            </w:r>
          </w:p>
        </w:tc>
        <w:tc>
          <w:tcPr>
            <w:tcW w:w="7620" w:type="dxa"/>
            <w:gridSpan w:val="5"/>
            <w:tcBorders/>
          </w:tcPr>
          <w:p>
            <w:pPr>
              <w:pStyle w:val="style0"/>
              <w:rPr>
                <w:rFonts w:ascii="宋体" w:cs="宋体" w:eastAsia="宋体" w:hAnsi="宋体"/>
                <w:sz w:val="28"/>
                <w:szCs w:val="28"/>
              </w:rPr>
            </w:pPr>
          </w:p>
        </w:tc>
      </w:tr>
    </w:tbl>
    <w:p>
      <w:pPr>
        <w:pStyle w:val="style0"/>
        <w:rPr>
          <w:rFonts w:ascii="宋体" w:cs="宋体" w:eastAsia="宋体" w:hAnsi="宋体" w:hint="eastAsia"/>
          <w:b/>
          <w:bCs/>
          <w:sz w:val="32"/>
          <w:szCs w:val="32"/>
        </w:rPr>
      </w:pPr>
      <w:r>
        <w:rPr>
          <w:rFonts w:ascii="宋体" w:cs="宋体" w:eastAsia="宋体" w:hAnsi="宋体" w:hint="eastAsia"/>
          <w:b/>
          <w:bCs/>
          <w:sz w:val="32"/>
          <w:szCs w:val="32"/>
        </w:rPr>
        <w:br w:type="page"/>
      </w:r>
    </w:p>
    <w:p>
      <w:pPr>
        <w:pStyle w:val="style0"/>
        <w:rPr>
          <w:rFonts w:ascii="宋体" w:cs="宋体" w:eastAsia="宋体" w:hAnsi="宋体"/>
          <w:b/>
          <w:bCs/>
          <w:sz w:val="32"/>
          <w:szCs w:val="32"/>
        </w:rPr>
      </w:pPr>
      <w:r>
        <w:rPr>
          <w:rFonts w:ascii="宋体" w:cs="宋体" w:eastAsia="宋体" w:hAnsi="宋体" w:hint="eastAsia"/>
          <w:b/>
          <w:bCs/>
          <w:sz w:val="32"/>
          <w:szCs w:val="32"/>
        </w:rPr>
        <w:t>附件五</w:t>
      </w:r>
      <w:r>
        <w:rPr>
          <w:rFonts w:ascii="宋体" w:cs="宋体" w:hAnsi="宋体" w:hint="eastAsia"/>
          <w:b/>
          <w:bCs/>
          <w:sz w:val="32"/>
          <w:szCs w:val="32"/>
          <w:lang w:eastAsia="zh-CN"/>
        </w:rPr>
        <w:t>：</w:t>
      </w:r>
    </w:p>
    <w:p>
      <w:pPr>
        <w:pStyle w:val="style0"/>
        <w:jc w:val="center"/>
        <w:rPr>
          <w:rFonts w:ascii="宋体" w:cs="宋体" w:eastAsia="宋体" w:hAnsi="宋体"/>
          <w:b/>
          <w:bCs/>
          <w:sz w:val="28"/>
          <w:szCs w:val="28"/>
        </w:rPr>
      </w:pPr>
      <w:r>
        <w:rPr>
          <w:rFonts w:ascii="宋体" w:cs="宋体" w:eastAsia="宋体" w:hAnsi="宋体" w:hint="eastAsia"/>
          <w:b/>
          <w:bCs/>
          <w:sz w:val="28"/>
          <w:szCs w:val="28"/>
        </w:rPr>
        <w:t>淮北师范大学学生社团联合会2016—2017学年社团评比申报材料</w:t>
      </w:r>
    </w:p>
    <w:p>
      <w:pPr>
        <w:pStyle w:val="style0"/>
        <w:jc w:val="center"/>
        <w:rPr>
          <w:rFonts w:ascii="宋体" w:cs="宋体" w:eastAsia="宋体" w:hAnsi="宋体"/>
          <w:b/>
          <w:bCs/>
          <w:sz w:val="28"/>
          <w:szCs w:val="28"/>
        </w:rPr>
      </w:pPr>
    </w:p>
    <w:p>
      <w:pPr>
        <w:pStyle w:val="style0"/>
        <w:jc w:val="center"/>
        <w:rPr>
          <w:rFonts w:ascii="宋体" w:cs="宋体" w:eastAsia="宋体" w:hAnsi="宋体"/>
          <w:b/>
          <w:bCs/>
          <w:sz w:val="28"/>
          <w:szCs w:val="28"/>
        </w:rPr>
      </w:pPr>
    </w:p>
    <w:p>
      <w:pPr>
        <w:pStyle w:val="style0"/>
        <w:jc w:val="center"/>
        <w:rPr>
          <w:rFonts w:ascii="宋体" w:cs="宋体" w:eastAsia="宋体" w:hAnsi="宋体"/>
          <w:b/>
          <w:bCs/>
          <w:sz w:val="28"/>
          <w:szCs w:val="28"/>
        </w:rPr>
      </w:pPr>
    </w:p>
    <w:p>
      <w:pPr>
        <w:pStyle w:val="style0"/>
        <w:jc w:val="center"/>
        <w:rPr>
          <w:rFonts w:ascii="宋体" w:cs="宋体" w:eastAsia="宋体" w:hAnsi="宋体"/>
          <w:b/>
          <w:bCs/>
          <w:sz w:val="28"/>
          <w:szCs w:val="28"/>
        </w:rPr>
      </w:pPr>
      <w:r>
        <w:rPr>
          <w:rFonts w:ascii="宋体" w:cs="宋体" w:eastAsia="宋体" w:hAnsi="宋体" w:hint="eastAsia"/>
          <w:b/>
          <w:bCs/>
          <w:sz w:val="28"/>
          <w:szCs w:val="28"/>
        </w:rPr>
        <w:drawing>
          <wp:inline distT="0" distR="0" distL="0" distB="0">
            <wp:extent cx="3116580" cy="3116580"/>
            <wp:effectExtent l="0" t="0" r="7620" b="7620"/>
            <wp:docPr id="1027"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3" cstate="print"/>
                    <a:srcRect l="0" t="0" r="0" b="0"/>
                    <a:stretch/>
                  </pic:blipFill>
                  <pic:spPr>
                    <a:xfrm rot="0">
                      <a:off x="0" y="0"/>
                      <a:ext cx="3116580" cy="3116580"/>
                    </a:xfrm>
                    <a:prstGeom prst="rect"/>
                  </pic:spPr>
                </pic:pic>
              </a:graphicData>
            </a:graphic>
          </wp:inline>
        </w:drawing>
      </w:r>
    </w:p>
    <w:p>
      <w:pPr>
        <w:pStyle w:val="style0"/>
        <w:jc w:val="center"/>
        <w:rPr>
          <w:rFonts w:ascii="宋体" w:cs="宋体" w:eastAsia="宋体" w:hAnsi="宋体"/>
          <w:b/>
          <w:bCs/>
          <w:sz w:val="28"/>
          <w:szCs w:val="28"/>
        </w:rPr>
      </w:pPr>
    </w:p>
    <w:p>
      <w:pPr>
        <w:pStyle w:val="style0"/>
        <w:jc w:val="center"/>
        <w:rPr>
          <w:rFonts w:ascii="宋体" w:cs="宋体" w:eastAsia="宋体" w:hAnsi="宋体"/>
          <w:b/>
          <w:bCs/>
          <w:sz w:val="28"/>
          <w:szCs w:val="28"/>
        </w:rPr>
      </w:pPr>
    </w:p>
    <w:p>
      <w:pPr>
        <w:pStyle w:val="style0"/>
        <w:jc w:val="center"/>
        <w:rPr>
          <w:rFonts w:ascii="宋体" w:cs="宋体" w:eastAsia="宋体" w:hAnsi="宋体"/>
          <w:b/>
          <w:bCs/>
          <w:sz w:val="28"/>
          <w:szCs w:val="28"/>
        </w:rPr>
      </w:pPr>
    </w:p>
    <w:p>
      <w:pPr>
        <w:pStyle w:val="style0"/>
        <w:rPr>
          <w:rFonts w:ascii="宋体" w:cs="宋体" w:eastAsia="宋体" w:hAnsi="宋体"/>
          <w:b/>
          <w:bCs/>
          <w:sz w:val="28"/>
          <w:szCs w:val="28"/>
        </w:rPr>
      </w:pPr>
    </w:p>
    <w:p>
      <w:pPr>
        <w:pStyle w:val="style0"/>
        <w:tabs>
          <w:tab w:val="left" w:leader="none" w:pos="1348"/>
        </w:tabs>
        <w:jc w:val="center"/>
        <w:rPr>
          <w:rFonts w:ascii="宋体" w:cs="宋体" w:eastAsia="宋体" w:hAnsi="宋体"/>
          <w:b/>
          <w:bCs/>
          <w:sz w:val="28"/>
          <w:szCs w:val="28"/>
        </w:rPr>
      </w:pPr>
      <w:r>
        <w:rPr>
          <w:rFonts w:ascii="宋体" w:cs="宋体" w:eastAsia="宋体" w:hAnsi="宋体" w:hint="eastAsia"/>
          <w:b/>
          <w:bCs/>
          <w:sz w:val="28"/>
          <w:szCs w:val="28"/>
        </w:rPr>
        <w:t>学生社团联合会</w:t>
      </w:r>
    </w:p>
    <w:p>
      <w:pPr>
        <w:pStyle w:val="style0"/>
        <w:tabs>
          <w:tab w:val="left" w:leader="none" w:pos="1348"/>
        </w:tabs>
        <w:jc w:val="center"/>
        <w:rPr>
          <w:rFonts w:ascii="宋体" w:cs="宋体" w:eastAsia="宋体" w:hAnsi="宋体"/>
          <w:b/>
          <w:bCs/>
          <w:sz w:val="28"/>
          <w:szCs w:val="28"/>
        </w:rPr>
      </w:pPr>
      <w:r>
        <w:rPr>
          <w:rFonts w:ascii="宋体" w:cs="宋体" w:eastAsia="宋体" w:hAnsi="宋体" w:hint="eastAsia"/>
          <w:b/>
          <w:bCs/>
          <w:sz w:val="28"/>
          <w:szCs w:val="28"/>
        </w:rPr>
        <w:t>2017年5月</w:t>
      </w:r>
    </w:p>
    <w:p>
      <w:pPr>
        <w:pStyle w:val="style0"/>
        <w:tabs>
          <w:tab w:val="left" w:leader="none" w:pos="1348"/>
        </w:tabs>
        <w:jc w:val="center"/>
        <w:rPr>
          <w:rFonts w:ascii="宋体" w:cs="宋体" w:eastAsia="宋体" w:hAnsi="宋体"/>
          <w:b/>
          <w:bCs/>
          <w:sz w:val="28"/>
          <w:szCs w:val="28"/>
        </w:rPr>
      </w:pPr>
    </w:p>
    <w:p>
      <w:pPr>
        <w:pStyle w:val="style0"/>
        <w:tabs>
          <w:tab w:val="left" w:leader="none" w:pos="1348"/>
        </w:tabs>
        <w:jc w:val="center"/>
        <w:rPr>
          <w:rFonts w:ascii="宋体" w:cs="宋体" w:eastAsia="宋体" w:hAnsi="宋体"/>
          <w:b/>
          <w:bCs/>
          <w:sz w:val="28"/>
          <w:szCs w:val="28"/>
        </w:rPr>
      </w:pPr>
    </w:p>
    <w:p>
      <w:pPr>
        <w:pStyle w:val="style0"/>
        <w:tabs>
          <w:tab w:val="left" w:leader="none" w:pos="1348"/>
        </w:tabs>
        <w:jc w:val="center"/>
        <w:rPr>
          <w:rFonts w:ascii="宋体" w:cs="宋体" w:eastAsia="宋体" w:hAnsi="宋体"/>
          <w:b/>
          <w:bCs/>
          <w:sz w:val="28"/>
          <w:szCs w:val="28"/>
        </w:rPr>
      </w:pPr>
    </w:p>
    <w:p>
      <w:pPr>
        <w:pStyle w:val="style0"/>
        <w:tabs>
          <w:tab w:val="left" w:leader="none" w:pos="1348"/>
        </w:tabs>
        <w:jc w:val="center"/>
        <w:rPr>
          <w:rFonts w:ascii="宋体" w:cs="宋体" w:eastAsia="宋体" w:hAnsi="宋体"/>
          <w:b/>
          <w:bCs/>
          <w:sz w:val="28"/>
          <w:szCs w:val="28"/>
        </w:rPr>
      </w:pPr>
    </w:p>
    <w:p>
      <w:pPr>
        <w:pStyle w:val="style0"/>
        <w:tabs>
          <w:tab w:val="left" w:leader="none" w:pos="1348"/>
        </w:tabs>
        <w:jc w:val="center"/>
        <w:rPr>
          <w:rFonts w:ascii="宋体" w:cs="宋体" w:eastAsia="宋体" w:hAnsi="宋体"/>
          <w:b/>
          <w:bCs/>
          <w:sz w:val="44"/>
          <w:szCs w:val="44"/>
        </w:rPr>
      </w:pPr>
      <w:r>
        <w:rPr>
          <w:rFonts w:ascii="宋体" w:cs="宋体" w:eastAsia="宋体" w:hAnsi="宋体" w:hint="eastAsia"/>
          <w:b/>
          <w:bCs/>
          <w:sz w:val="44"/>
          <w:szCs w:val="44"/>
        </w:rPr>
        <w:t>目录</w:t>
      </w:r>
    </w:p>
    <w:p>
      <w:pPr>
        <w:pStyle w:val="style0"/>
        <w:tabs>
          <w:tab w:val="left" w:leader="none" w:pos="1348"/>
        </w:tabs>
        <w:rPr>
          <w:rFonts w:ascii="宋体" w:cs="宋体" w:eastAsia="宋体" w:hAnsi="宋体"/>
          <w:b/>
          <w:bCs/>
          <w:sz w:val="44"/>
          <w:szCs w:val="44"/>
        </w:rPr>
      </w:pPr>
    </w:p>
    <w:p>
      <w:pPr>
        <w:pStyle w:val="style0"/>
        <w:numPr>
          <w:ilvl w:val="0"/>
          <w:numId w:val="10"/>
        </w:numPr>
        <w:tabs>
          <w:tab w:val="left" w:leader="none" w:pos="1348"/>
        </w:tabs>
        <w:rPr>
          <w:rFonts w:ascii="宋体" w:cs="宋体" w:eastAsia="宋体" w:hAnsi="宋体"/>
          <w:sz w:val="32"/>
          <w:szCs w:val="32"/>
        </w:rPr>
      </w:pPr>
      <w:r>
        <w:rPr>
          <w:rFonts w:ascii="宋体" w:cs="宋体" w:eastAsia="宋体" w:hAnsi="宋体" w:hint="eastAsia"/>
          <w:sz w:val="32"/>
          <w:szCs w:val="32"/>
        </w:rPr>
        <w:t>总则</w:t>
      </w:r>
      <w:r>
        <w:rPr>
          <w:rFonts w:ascii="宋体" w:cs="宋体" w:hAnsi="宋体" w:hint="eastAsia"/>
          <w:b/>
          <w:bCs/>
          <w:sz w:val="32"/>
          <w:szCs w:val="32"/>
          <w:lang w:eastAsia="zh-CN"/>
        </w:rPr>
        <w:t>………………………………………………………</w:t>
      </w:r>
    </w:p>
    <w:p>
      <w:pPr>
        <w:pStyle w:val="style0"/>
        <w:numPr>
          <w:ilvl w:val="0"/>
          <w:numId w:val="10"/>
        </w:numPr>
        <w:tabs>
          <w:tab w:val="left" w:leader="none" w:pos="1348"/>
        </w:tabs>
        <w:rPr>
          <w:rFonts w:ascii="宋体" w:cs="宋体" w:eastAsia="宋体" w:hAnsi="宋体"/>
          <w:sz w:val="32"/>
          <w:szCs w:val="32"/>
        </w:rPr>
      </w:pPr>
      <w:r>
        <w:rPr>
          <w:rFonts w:ascii="宋体" w:cs="宋体" w:eastAsia="宋体" w:hAnsi="宋体" w:hint="eastAsia"/>
          <w:sz w:val="32"/>
          <w:szCs w:val="32"/>
        </w:rPr>
        <w:t>学生社团管理</w:t>
      </w:r>
      <w:r>
        <w:rPr>
          <w:rFonts w:ascii="宋体" w:cs="宋体" w:hAnsi="宋体" w:hint="eastAsia"/>
          <w:b/>
          <w:bCs/>
          <w:sz w:val="32"/>
          <w:szCs w:val="32"/>
          <w:lang w:eastAsia="zh-CN"/>
        </w:rPr>
        <w:t>……………………………………………</w:t>
      </w:r>
    </w:p>
    <w:p>
      <w:pPr>
        <w:pStyle w:val="style0"/>
        <w:numPr>
          <w:ilvl w:val="0"/>
          <w:numId w:val="10"/>
        </w:numPr>
        <w:tabs>
          <w:tab w:val="left" w:leader="none" w:pos="1348"/>
        </w:tabs>
        <w:rPr>
          <w:rFonts w:ascii="宋体" w:cs="宋体" w:eastAsia="宋体" w:hAnsi="宋体"/>
          <w:sz w:val="32"/>
          <w:szCs w:val="32"/>
        </w:rPr>
      </w:pPr>
      <w:r>
        <w:rPr>
          <w:rFonts w:ascii="宋体" w:cs="宋体" w:eastAsia="宋体" w:hAnsi="宋体" w:hint="eastAsia"/>
          <w:sz w:val="32"/>
          <w:szCs w:val="32"/>
        </w:rPr>
        <w:t>学生社团招新</w:t>
      </w:r>
      <w:r>
        <w:rPr>
          <w:rFonts w:ascii="宋体" w:cs="宋体" w:hAnsi="宋体" w:hint="eastAsia"/>
          <w:b/>
          <w:bCs/>
          <w:sz w:val="32"/>
          <w:szCs w:val="32"/>
          <w:lang w:eastAsia="zh-CN"/>
        </w:rPr>
        <w:t>……………………………………………</w:t>
      </w:r>
    </w:p>
    <w:p>
      <w:pPr>
        <w:pStyle w:val="style0"/>
        <w:numPr>
          <w:ilvl w:val="0"/>
          <w:numId w:val="10"/>
        </w:numPr>
        <w:tabs>
          <w:tab w:val="left" w:leader="none" w:pos="1348"/>
        </w:tabs>
        <w:rPr>
          <w:rFonts w:ascii="宋体" w:cs="宋体" w:eastAsia="宋体" w:hAnsi="宋体"/>
          <w:sz w:val="32"/>
          <w:szCs w:val="32"/>
        </w:rPr>
      </w:pPr>
      <w:r>
        <w:rPr>
          <w:rFonts w:ascii="宋体" w:cs="宋体" w:eastAsia="宋体" w:hAnsi="宋体" w:hint="eastAsia"/>
          <w:sz w:val="32"/>
          <w:szCs w:val="32"/>
        </w:rPr>
        <w:t>学生社团活动</w:t>
      </w:r>
      <w:r>
        <w:rPr>
          <w:rFonts w:ascii="宋体" w:cs="宋体" w:hAnsi="宋体" w:hint="eastAsia"/>
          <w:b/>
          <w:bCs/>
          <w:sz w:val="32"/>
          <w:szCs w:val="32"/>
          <w:lang w:eastAsia="zh-CN"/>
        </w:rPr>
        <w:t>……………………………………………</w:t>
      </w:r>
    </w:p>
    <w:p>
      <w:pPr>
        <w:pStyle w:val="style0"/>
        <w:numPr>
          <w:ilvl w:val="0"/>
          <w:numId w:val="10"/>
        </w:numPr>
        <w:tabs>
          <w:tab w:val="left" w:leader="none" w:pos="1348"/>
        </w:tabs>
        <w:rPr>
          <w:rFonts w:ascii="宋体" w:cs="宋体" w:eastAsia="宋体" w:hAnsi="宋体"/>
          <w:sz w:val="32"/>
          <w:szCs w:val="32"/>
        </w:rPr>
      </w:pPr>
      <w:r>
        <w:rPr>
          <w:rFonts w:ascii="宋体" w:cs="宋体" w:eastAsia="宋体" w:hAnsi="宋体" w:hint="eastAsia"/>
          <w:sz w:val="32"/>
          <w:szCs w:val="32"/>
        </w:rPr>
        <w:t>社团财务</w:t>
      </w:r>
      <w:r>
        <w:rPr>
          <w:rFonts w:ascii="宋体" w:cs="宋体" w:hAnsi="宋体" w:hint="eastAsia"/>
          <w:b/>
          <w:bCs/>
          <w:sz w:val="32"/>
          <w:szCs w:val="32"/>
          <w:lang w:eastAsia="zh-CN"/>
        </w:rPr>
        <w:t>…………………………………………………</w:t>
      </w:r>
    </w:p>
    <w:p>
      <w:pPr>
        <w:pStyle w:val="style0"/>
        <w:numPr>
          <w:ilvl w:val="0"/>
          <w:numId w:val="10"/>
        </w:numPr>
        <w:tabs>
          <w:tab w:val="left" w:leader="none" w:pos="1348"/>
        </w:tabs>
        <w:rPr>
          <w:rFonts w:ascii="宋体" w:cs="宋体" w:eastAsia="宋体" w:hAnsi="宋体"/>
          <w:sz w:val="32"/>
          <w:szCs w:val="32"/>
        </w:rPr>
      </w:pPr>
      <w:r>
        <w:rPr>
          <w:rFonts w:ascii="宋体" w:cs="宋体" w:eastAsia="宋体" w:hAnsi="宋体" w:hint="eastAsia"/>
          <w:sz w:val="32"/>
          <w:szCs w:val="32"/>
        </w:rPr>
        <w:t>社团资产</w:t>
      </w:r>
      <w:r>
        <w:rPr>
          <w:rFonts w:ascii="宋体" w:cs="宋体" w:hAnsi="宋体" w:hint="eastAsia"/>
          <w:b/>
          <w:bCs/>
          <w:sz w:val="32"/>
          <w:szCs w:val="32"/>
          <w:lang w:eastAsia="zh-CN"/>
        </w:rPr>
        <w:t>…………………………………………………</w:t>
      </w:r>
    </w:p>
    <w:p>
      <w:pPr>
        <w:pStyle w:val="style0"/>
        <w:numPr>
          <w:ilvl w:val="0"/>
          <w:numId w:val="10"/>
        </w:numPr>
        <w:tabs>
          <w:tab w:val="left" w:leader="none" w:pos="1348"/>
        </w:tabs>
        <w:rPr>
          <w:rFonts w:ascii="宋体" w:cs="宋体" w:eastAsia="宋体" w:hAnsi="宋体"/>
          <w:sz w:val="32"/>
          <w:szCs w:val="32"/>
        </w:rPr>
      </w:pPr>
      <w:r>
        <w:rPr>
          <w:rFonts w:ascii="宋体" w:cs="宋体" w:eastAsia="宋体" w:hAnsi="宋体" w:hint="eastAsia"/>
          <w:sz w:val="32"/>
          <w:szCs w:val="32"/>
        </w:rPr>
        <w:t>社团档案</w:t>
      </w:r>
      <w:r>
        <w:rPr>
          <w:rFonts w:ascii="宋体" w:cs="宋体" w:hAnsi="宋体" w:hint="eastAsia"/>
          <w:b/>
          <w:bCs/>
          <w:sz w:val="32"/>
          <w:szCs w:val="32"/>
          <w:lang w:eastAsia="zh-CN"/>
        </w:rPr>
        <w:t>…………………………………………………</w:t>
      </w:r>
    </w:p>
    <w:p>
      <w:pPr>
        <w:pStyle w:val="style0"/>
        <w:tabs>
          <w:tab w:val="left" w:leader="none" w:pos="1348"/>
        </w:tabs>
        <w:rPr>
          <w:rFonts w:ascii="宋体" w:cs="宋体" w:eastAsia="宋体" w:hAnsi="宋体"/>
          <w:sz w:val="44"/>
          <w:szCs w:val="44"/>
        </w:rPr>
      </w:pPr>
    </w:p>
    <w:p>
      <w:pPr>
        <w:pStyle w:val="style0"/>
        <w:tabs>
          <w:tab w:val="left" w:leader="none" w:pos="1348"/>
        </w:tabs>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r>
        <w:rPr>
          <w:rFonts w:ascii="宋体" w:cs="宋体" w:eastAsia="宋体" w:hAnsi="宋体" w:hint="eastAsia"/>
          <w:sz w:val="44"/>
          <w:szCs w:val="44"/>
        </w:rPr>
        <w:tab/>
      </w: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left"/>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r>
        <w:rPr>
          <w:rFonts w:ascii="宋体" w:cs="宋体" w:eastAsia="宋体" w:hAnsi="宋体" w:hint="eastAsia"/>
          <w:sz w:val="44"/>
          <w:szCs w:val="44"/>
        </w:rPr>
        <w:t>正文</w:t>
      </w: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center"/>
        <w:rPr>
          <w:rFonts w:ascii="宋体" w:cs="宋体" w:eastAsia="宋体" w:hAnsi="宋体"/>
          <w:sz w:val="44"/>
          <w:szCs w:val="44"/>
        </w:rPr>
      </w:pPr>
    </w:p>
    <w:p>
      <w:pPr>
        <w:pStyle w:val="style0"/>
        <w:tabs>
          <w:tab w:val="left" w:leader="none" w:pos="2878"/>
        </w:tabs>
        <w:jc w:val="right"/>
        <w:rPr>
          <w:rFonts w:ascii="宋体" w:cs="宋体" w:eastAsia="宋体" w:hAnsi="宋体"/>
          <w:sz w:val="32"/>
          <w:szCs w:val="32"/>
        </w:rPr>
      </w:pPr>
    </w:p>
    <w:p>
      <w:pPr>
        <w:pStyle w:val="style0"/>
        <w:tabs>
          <w:tab w:val="left" w:leader="none" w:pos="2878"/>
        </w:tabs>
        <w:jc w:val="center"/>
        <w:rPr>
          <w:rFonts w:ascii="宋体" w:cs="宋体" w:eastAsia="宋体" w:hAnsi="宋体"/>
          <w:sz w:val="32"/>
          <w:szCs w:val="32"/>
        </w:rPr>
      </w:pPr>
      <w:r>
        <w:rPr>
          <w:rFonts w:ascii="宋体" w:cs="宋体" w:eastAsia="宋体" w:hAnsi="宋体" w:hint="eastAsia"/>
          <w:sz w:val="32"/>
          <w:szCs w:val="32"/>
        </w:rPr>
        <w:t xml:space="preserve">                                     校团委</w:t>
      </w:r>
    </w:p>
    <w:p>
      <w:pPr>
        <w:pStyle w:val="style0"/>
        <w:tabs>
          <w:tab w:val="left" w:leader="none" w:pos="2878"/>
        </w:tabs>
        <w:jc w:val="right"/>
        <w:rPr>
          <w:rFonts w:ascii="宋体" w:cs="宋体" w:eastAsia="宋体" w:hAnsi="宋体"/>
          <w:sz w:val="32"/>
          <w:szCs w:val="32"/>
        </w:rPr>
      </w:pPr>
      <w:r>
        <w:rPr>
          <w:rFonts w:ascii="宋体" w:cs="宋体" w:eastAsia="宋体" w:hAnsi="宋体" w:hint="eastAsia"/>
          <w:sz w:val="32"/>
          <w:szCs w:val="32"/>
        </w:rPr>
        <w:t>校学生社团联合会</w:t>
      </w:r>
    </w:p>
    <w:p>
      <w:pPr>
        <w:pStyle w:val="style0"/>
        <w:tabs>
          <w:tab w:val="left" w:leader="none" w:pos="2878"/>
        </w:tabs>
        <w:jc w:val="right"/>
        <w:rPr>
          <w:rFonts w:ascii="宋体" w:cs="宋体" w:eastAsia="宋体" w:hAnsi="宋体"/>
          <w:sz w:val="32"/>
          <w:szCs w:val="32"/>
        </w:rPr>
        <w:sectPr>
          <w:headerReference w:type="default" r:id="rId4"/>
          <w:footerReference w:type="default" r:id="rId5"/>
          <w:pgSz w:w="11906" w:h="16838" w:orient="portrait"/>
          <w:pgMar w:top="1440" w:right="1800" w:bottom="1440" w:left="1800" w:header="851" w:footer="992" w:gutter="0"/>
          <w:pgNumType w:fmt="numberInDash" w:start="1"/>
          <w:cols w:space="425" w:num="1"/>
          <w:docGrid w:type="lines" w:linePitch="312" w:charSpace="0"/>
        </w:sectPr>
      </w:pPr>
      <w:r>
        <w:rPr>
          <w:rFonts w:ascii="宋体" w:cs="宋体" w:eastAsia="宋体" w:hAnsi="宋体" w:hint="eastAsia"/>
          <w:sz w:val="32"/>
          <w:szCs w:val="32"/>
        </w:rPr>
        <w:t>201</w:t>
      </w:r>
      <w:r>
        <w:rPr>
          <w:rFonts w:ascii="宋体" w:cs="宋体" w:hAnsi="宋体" w:hint="eastAsia"/>
          <w:sz w:val="32"/>
          <w:szCs w:val="32"/>
          <w:lang w:val="en-US" w:eastAsia="zh-CN"/>
        </w:rPr>
        <w:t>7</w:t>
      </w:r>
      <w:r>
        <w:rPr>
          <w:rFonts w:ascii="宋体" w:cs="宋体" w:eastAsia="宋体" w:hAnsi="宋体" w:hint="eastAsia"/>
          <w:sz w:val="32"/>
          <w:szCs w:val="32"/>
        </w:rPr>
        <w:t>年5月</w:t>
      </w:r>
      <w:r>
        <w:rPr>
          <w:rFonts w:ascii="宋体" w:cs="宋体" w:hAnsi="宋体" w:hint="eastAsia"/>
          <w:sz w:val="32"/>
          <w:szCs w:val="32"/>
          <w:lang w:val="en-US" w:eastAsia="zh-CN"/>
        </w:rPr>
        <w:t>xx</w:t>
      </w:r>
      <w:r>
        <w:rPr>
          <w:rFonts w:ascii="宋体" w:cs="宋体" w:eastAsia="宋体" w:hAnsi="宋体" w:hint="eastAsia"/>
          <w:sz w:val="32"/>
          <w:szCs w:val="32"/>
        </w:rPr>
        <w:t>日</w:t>
      </w:r>
    </w:p>
    <w:tbl>
      <w:tblPr>
        <w:tblStyle w:val="style154"/>
        <w:tblpPr w:leftFromText="180" w:rightFromText="180" w:topFromText="0" w:bottomFromText="0" w:vertAnchor="page" w:horzAnchor="page" w:tblpX="1968" w:tblpY="2333"/>
        <w:tblOverlap w:val="never"/>
        <w:tblW w:w="130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3"/>
        <w:gridCol w:w="7503"/>
        <w:gridCol w:w="922"/>
        <w:gridCol w:w="1391"/>
        <w:gridCol w:w="1081"/>
      </w:tblGrid>
      <w:tr>
        <w:trPr>
          <w:trHeight w:val="612" w:hRule="atLeast"/>
        </w:trPr>
        <w:tc>
          <w:tcPr>
            <w:tcW w:w="2163" w:type="dxa"/>
            <w:tcBorders/>
            <w:vAlign w:val="center"/>
          </w:tcPr>
          <w:p>
            <w:pPr>
              <w:pStyle w:val="style0"/>
              <w:jc w:val="center"/>
              <w:rPr>
                <w:sz w:val="32"/>
                <w:szCs w:val="32"/>
              </w:rPr>
            </w:pPr>
            <w:r>
              <w:rPr>
                <w:rFonts w:hint="eastAsia"/>
                <w:sz w:val="28"/>
                <w:szCs w:val="28"/>
              </w:rPr>
              <w:t>考核内容</w:t>
            </w:r>
          </w:p>
        </w:tc>
        <w:tc>
          <w:tcPr>
            <w:tcW w:w="7503" w:type="dxa"/>
            <w:tcBorders/>
            <w:vAlign w:val="center"/>
          </w:tcPr>
          <w:p>
            <w:pPr>
              <w:pStyle w:val="style0"/>
              <w:jc w:val="center"/>
              <w:rPr>
                <w:sz w:val="32"/>
                <w:szCs w:val="32"/>
              </w:rPr>
            </w:pPr>
            <w:r>
              <w:rPr>
                <w:rFonts w:hint="eastAsia"/>
                <w:sz w:val="32"/>
                <w:szCs w:val="32"/>
              </w:rPr>
              <w:t>评分标准</w:t>
            </w:r>
          </w:p>
        </w:tc>
        <w:tc>
          <w:tcPr>
            <w:tcW w:w="922" w:type="dxa"/>
            <w:tcBorders/>
            <w:vAlign w:val="center"/>
          </w:tcPr>
          <w:p>
            <w:pPr>
              <w:pStyle w:val="style0"/>
              <w:jc w:val="center"/>
              <w:rPr>
                <w:sz w:val="32"/>
                <w:szCs w:val="32"/>
              </w:rPr>
            </w:pPr>
            <w:r>
              <w:rPr>
                <w:rFonts w:hint="eastAsia"/>
                <w:sz w:val="32"/>
                <w:szCs w:val="32"/>
              </w:rPr>
              <w:t>满分</w:t>
            </w:r>
          </w:p>
        </w:tc>
        <w:tc>
          <w:tcPr>
            <w:tcW w:w="1391" w:type="dxa"/>
            <w:tcBorders/>
            <w:vAlign w:val="center"/>
          </w:tcPr>
          <w:p>
            <w:pPr>
              <w:pStyle w:val="style0"/>
              <w:jc w:val="center"/>
              <w:rPr>
                <w:sz w:val="32"/>
                <w:szCs w:val="32"/>
              </w:rPr>
            </w:pPr>
            <w:r>
              <w:rPr>
                <w:rFonts w:hint="eastAsia"/>
                <w:sz w:val="28"/>
                <w:szCs w:val="28"/>
              </w:rPr>
              <w:t>得分</w:t>
            </w:r>
          </w:p>
        </w:tc>
        <w:tc>
          <w:tcPr>
            <w:tcW w:w="1081" w:type="dxa"/>
            <w:tcBorders/>
            <w:vAlign w:val="center"/>
          </w:tcPr>
          <w:p>
            <w:pPr>
              <w:pStyle w:val="style0"/>
              <w:jc w:val="center"/>
              <w:rPr>
                <w:sz w:val="32"/>
                <w:szCs w:val="32"/>
              </w:rPr>
            </w:pPr>
            <w:r>
              <w:rPr>
                <w:rFonts w:hint="eastAsia"/>
                <w:sz w:val="32"/>
                <w:szCs w:val="32"/>
              </w:rPr>
              <w:t>备注</w:t>
            </w:r>
          </w:p>
        </w:tc>
      </w:tr>
      <w:tr>
        <w:tblPrEx/>
        <w:trPr>
          <w:trHeight w:val="612" w:hRule="atLeast"/>
        </w:trPr>
        <w:tc>
          <w:tcPr>
            <w:tcW w:w="2163" w:type="dxa"/>
            <w:vMerge w:val="restart"/>
            <w:tcBorders/>
            <w:vAlign w:val="center"/>
          </w:tcPr>
          <w:p>
            <w:pPr>
              <w:pStyle w:val="style0"/>
              <w:jc w:val="center"/>
              <w:rPr>
                <w:sz w:val="28"/>
                <w:szCs w:val="28"/>
              </w:rPr>
            </w:pPr>
            <w:r>
              <w:rPr>
                <w:rFonts w:hint="eastAsia"/>
                <w:sz w:val="28"/>
                <w:szCs w:val="28"/>
              </w:rPr>
              <w:t>社团发展</w:t>
            </w: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有挂靠单位老师意见，社团顾问及指导老师对社团活动的支持</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continue"/>
            <w:tcBorders/>
            <w:vAlign w:val="center"/>
          </w:tcPr>
          <w:p>
            <w:pPr>
              <w:pStyle w:val="style0"/>
              <w:jc w:val="center"/>
              <w:rPr>
                <w:sz w:val="28"/>
                <w:szCs w:val="28"/>
              </w:rPr>
            </w:pP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协会简介材料以及发展史，社团成立历程</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continue"/>
            <w:tcBorders/>
            <w:vAlign w:val="center"/>
          </w:tcPr>
          <w:p>
            <w:pPr>
              <w:pStyle w:val="style0"/>
              <w:jc w:val="center"/>
              <w:rPr>
                <w:sz w:val="28"/>
                <w:szCs w:val="28"/>
              </w:rPr>
            </w:pP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协会总章程（包括活动总则，内部管理等）</w:t>
            </w:r>
          </w:p>
        </w:tc>
        <w:tc>
          <w:tcPr>
            <w:tcW w:w="922" w:type="dxa"/>
            <w:tcBorders/>
            <w:vAlign w:val="center"/>
          </w:tcPr>
          <w:p>
            <w:pPr>
              <w:pStyle w:val="style0"/>
              <w:jc w:val="center"/>
              <w:rPr>
                <w:sz w:val="32"/>
                <w:szCs w:val="32"/>
              </w:rPr>
            </w:pPr>
            <w:r>
              <w:rPr>
                <w:rFonts w:hint="eastAsia"/>
                <w:sz w:val="32"/>
                <w:szCs w:val="32"/>
              </w:rPr>
              <w:t>3分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restart"/>
            <w:tcBorders/>
            <w:vAlign w:val="center"/>
          </w:tcPr>
          <w:p>
            <w:pPr>
              <w:pStyle w:val="style0"/>
              <w:jc w:val="center"/>
              <w:rPr>
                <w:sz w:val="28"/>
                <w:szCs w:val="28"/>
              </w:rPr>
            </w:pPr>
            <w:r>
              <w:rPr>
                <w:rFonts w:hint="eastAsia"/>
                <w:sz w:val="28"/>
                <w:szCs w:val="28"/>
              </w:rPr>
              <w:t>社团管理</w:t>
            </w: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社团规章制度管理详细得当，符合社团管理条例</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continue"/>
            <w:tcBorders/>
            <w:vAlign w:val="center"/>
          </w:tcPr>
          <w:p>
            <w:pPr>
              <w:pStyle w:val="style0"/>
              <w:jc w:val="center"/>
              <w:rPr>
                <w:sz w:val="28"/>
                <w:szCs w:val="28"/>
              </w:rPr>
            </w:pP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财务制度做到公开公正，有详细的财务管理制度</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continue"/>
            <w:tcBorders/>
            <w:vAlign w:val="center"/>
          </w:tcPr>
          <w:p>
            <w:pPr>
              <w:pStyle w:val="style0"/>
              <w:jc w:val="center"/>
              <w:rPr>
                <w:sz w:val="28"/>
                <w:szCs w:val="28"/>
              </w:rPr>
            </w:pP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对社员进行规范化管理，最大程度的确保社员的权利</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continue"/>
            <w:tcBorders/>
            <w:vAlign w:val="center"/>
          </w:tcPr>
          <w:p>
            <w:pPr>
              <w:pStyle w:val="style0"/>
              <w:jc w:val="center"/>
              <w:rPr>
                <w:sz w:val="28"/>
                <w:szCs w:val="28"/>
              </w:rPr>
            </w:pP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会议安排井然有序，会议记录详细有序</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restart"/>
            <w:tcBorders/>
            <w:vAlign w:val="center"/>
          </w:tcPr>
          <w:p>
            <w:pPr>
              <w:pStyle w:val="style0"/>
              <w:jc w:val="center"/>
              <w:rPr>
                <w:sz w:val="28"/>
                <w:szCs w:val="28"/>
              </w:rPr>
            </w:pPr>
            <w:r>
              <w:rPr>
                <w:rFonts w:hint="eastAsia"/>
                <w:sz w:val="28"/>
                <w:szCs w:val="28"/>
              </w:rPr>
              <w:t>社团活动</w:t>
            </w: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学期初有计划，学期末有总结，活动记录完整详细，附有图片</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vMerge w:val="continue"/>
            <w:tcBorders/>
            <w:vAlign w:val="center"/>
          </w:tcPr>
          <w:p>
            <w:pPr>
              <w:pStyle w:val="style0"/>
              <w:jc w:val="center"/>
              <w:rPr>
                <w:sz w:val="28"/>
                <w:szCs w:val="28"/>
              </w:rPr>
            </w:pP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社团精品活动介绍</w:t>
            </w:r>
          </w:p>
        </w:tc>
        <w:tc>
          <w:tcPr>
            <w:tcW w:w="922" w:type="dxa"/>
            <w:tcBorders/>
            <w:vAlign w:val="center"/>
          </w:tcPr>
          <w:p>
            <w:pPr>
              <w:pStyle w:val="style0"/>
              <w:jc w:val="center"/>
              <w:rPr>
                <w:sz w:val="32"/>
                <w:szCs w:val="32"/>
              </w:rPr>
            </w:pPr>
            <w:r>
              <w:rPr>
                <w:rFonts w:hint="eastAsia"/>
                <w:sz w:val="32"/>
                <w:szCs w:val="32"/>
              </w:rPr>
              <w:t>2分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12" w:hRule="atLeast"/>
        </w:trPr>
        <w:tc>
          <w:tcPr>
            <w:tcW w:w="2163" w:type="dxa"/>
            <w:tcBorders/>
            <w:vAlign w:val="center"/>
          </w:tcPr>
          <w:p>
            <w:pPr>
              <w:pStyle w:val="style0"/>
              <w:jc w:val="center"/>
              <w:rPr>
                <w:sz w:val="28"/>
                <w:szCs w:val="28"/>
              </w:rPr>
            </w:pPr>
            <w:r>
              <w:rPr>
                <w:rFonts w:hint="eastAsia"/>
                <w:sz w:val="28"/>
                <w:szCs w:val="28"/>
              </w:rPr>
              <w:t>媒体曝光度</w:t>
            </w:r>
          </w:p>
        </w:tc>
        <w:tc>
          <w:tcPr>
            <w:tcW w:w="7503" w:type="dxa"/>
            <w:tcBorders/>
            <w:vAlign w:val="center"/>
          </w:tcPr>
          <w:p>
            <w:pPr>
              <w:pStyle w:val="style0"/>
              <w:rPr>
                <w:rFonts w:ascii="宋体" w:cs="宋体" w:eastAsia="宋体" w:hAnsi="宋体"/>
                <w:sz w:val="24"/>
              </w:rPr>
            </w:pPr>
            <w:r>
              <w:rPr>
                <w:rFonts w:ascii="宋体" w:cs="宋体" w:eastAsia="宋体" w:hAnsi="宋体" w:hint="eastAsia"/>
                <w:sz w:val="24"/>
              </w:rPr>
              <w:t>社团在报纸、电视台、网络等传媒平台进行报道，附有图片文字解说</w:t>
            </w:r>
          </w:p>
        </w:tc>
        <w:tc>
          <w:tcPr>
            <w:tcW w:w="922" w:type="dxa"/>
            <w:tcBorders/>
            <w:vAlign w:val="center"/>
          </w:tcPr>
          <w:p>
            <w:pPr>
              <w:pStyle w:val="style0"/>
              <w:jc w:val="center"/>
              <w:rPr>
                <w:sz w:val="32"/>
                <w:szCs w:val="32"/>
              </w:rPr>
            </w:pPr>
            <w:r>
              <w:rPr>
                <w:rFonts w:hint="eastAsia"/>
                <w:sz w:val="32"/>
                <w:szCs w:val="32"/>
              </w:rPr>
              <w:t>1分</w:t>
            </w:r>
          </w:p>
        </w:tc>
        <w:tc>
          <w:tcPr>
            <w:tcW w:w="1391" w:type="dxa"/>
            <w:tcBorders/>
            <w:vAlign w:val="center"/>
          </w:tcPr>
          <w:p>
            <w:pPr>
              <w:pStyle w:val="style0"/>
              <w:jc w:val="center"/>
              <w:rPr>
                <w:sz w:val="28"/>
                <w:szCs w:val="28"/>
              </w:rPr>
            </w:pPr>
          </w:p>
        </w:tc>
        <w:tc>
          <w:tcPr>
            <w:tcW w:w="1081" w:type="dxa"/>
            <w:tcBorders/>
            <w:vAlign w:val="center"/>
          </w:tcPr>
          <w:p>
            <w:pPr>
              <w:pStyle w:val="style0"/>
              <w:jc w:val="center"/>
              <w:rPr>
                <w:sz w:val="32"/>
                <w:szCs w:val="32"/>
              </w:rPr>
            </w:pPr>
          </w:p>
        </w:tc>
      </w:tr>
      <w:tr>
        <w:tblPrEx/>
        <w:trPr>
          <w:trHeight w:val="639" w:hRule="atLeast"/>
        </w:trPr>
        <w:tc>
          <w:tcPr>
            <w:tcW w:w="2163" w:type="dxa"/>
            <w:tcBorders/>
            <w:vAlign w:val="center"/>
          </w:tcPr>
          <w:p>
            <w:pPr>
              <w:pStyle w:val="style0"/>
              <w:jc w:val="center"/>
              <w:rPr>
                <w:sz w:val="28"/>
                <w:szCs w:val="28"/>
              </w:rPr>
            </w:pPr>
            <w:r>
              <w:rPr>
                <w:rFonts w:hint="eastAsia"/>
                <w:sz w:val="28"/>
                <w:szCs w:val="28"/>
              </w:rPr>
              <w:t>备</w:t>
            </w:r>
            <w:r>
              <w:rPr>
                <w:rFonts w:hint="eastAsia"/>
                <w:sz w:val="28"/>
                <w:szCs w:val="28"/>
                <w:lang w:val="en-US" w:eastAsia="zh-CN"/>
              </w:rPr>
              <w:t xml:space="preserve">  </w:t>
            </w:r>
            <w:r>
              <w:rPr>
                <w:rFonts w:hint="eastAsia"/>
                <w:sz w:val="28"/>
                <w:szCs w:val="28"/>
              </w:rPr>
              <w:t>注</w:t>
            </w:r>
          </w:p>
        </w:tc>
        <w:tc>
          <w:tcPr>
            <w:tcW w:w="10897" w:type="dxa"/>
            <w:gridSpan w:val="4"/>
            <w:tcBorders/>
            <w:vAlign w:val="center"/>
          </w:tcPr>
          <w:p>
            <w:pPr>
              <w:pStyle w:val="style0"/>
              <w:tabs>
                <w:tab w:val="left" w:leader="none" w:pos="698"/>
              </w:tabs>
              <w:jc w:val="center"/>
              <w:rPr>
                <w:rFonts w:ascii="宋体" w:cs="宋体" w:eastAsia="宋体" w:hAnsi="宋体"/>
                <w:sz w:val="24"/>
              </w:rPr>
            </w:pPr>
            <w:r>
              <w:rPr>
                <w:rFonts w:ascii="宋体" w:cs="宋体" w:eastAsia="宋体" w:hAnsi="宋体" w:hint="eastAsia"/>
                <w:sz w:val="24"/>
              </w:rPr>
              <w:t>社团评级材料具体规定详见社团评比方案</w:t>
            </w:r>
          </w:p>
        </w:tc>
      </w:tr>
    </w:tbl>
    <w:p>
      <w:pPr>
        <w:pStyle w:val="style0"/>
        <w:jc w:val="left"/>
        <w:rPr>
          <w:rFonts w:ascii="宋体" w:cs="宋体" w:hAnsi="宋体" w:hint="eastAsia"/>
          <w:b/>
          <w:bCs/>
          <w:sz w:val="24"/>
          <w:szCs w:val="24"/>
          <w:lang w:val="en-US" w:eastAsia="zh-CN"/>
        </w:rPr>
        <w:sectPr>
          <w:headerReference w:type="default" r:id="rId6"/>
          <w:pgSz w:w="16838" w:h="11906" w:orient="landscape"/>
          <w:pgMar w:top="1800" w:right="1440" w:bottom="1491" w:left="1440" w:header="851" w:footer="992" w:gutter="0"/>
          <w:pgNumType w:fmt="numberInDash"/>
          <w:cols w:space="425" w:num="1"/>
          <w:docGrid w:type="lines" w:linePitch="312" w:charSpace="0"/>
        </w:sectPr>
      </w:pPr>
      <w:r>
        <w:rPr>
          <w:rFonts w:ascii="宋体" w:cs="宋体" w:hAnsi="宋体" w:hint="eastAsia"/>
          <w:b/>
          <w:bCs/>
          <w:sz w:val="24"/>
          <w:szCs w:val="24"/>
          <w:lang w:val="en-US" w:eastAsia="zh-CN"/>
        </w:rPr>
        <w:t>附件六：</w:t>
      </w:r>
    </w:p>
    <w:p>
      <w:pPr>
        <w:pStyle w:val="style0"/>
        <w:jc w:val="left"/>
        <w:rPr>
          <w:rFonts w:ascii="宋体" w:cs="宋体" w:hAnsi="宋体" w:hint="eastAsia"/>
          <w:b/>
          <w:bCs/>
          <w:sz w:val="24"/>
          <w:szCs w:val="24"/>
          <w:lang w:val="en-US" w:eastAsia="zh-CN"/>
        </w:rPr>
      </w:pPr>
      <w:r>
        <w:rPr>
          <w:rFonts w:ascii="宋体" w:cs="宋体" w:hAnsi="宋体" w:hint="eastAsia"/>
          <w:b/>
          <w:bCs/>
          <w:sz w:val="24"/>
          <w:szCs w:val="24"/>
          <w:lang w:val="en-US" w:eastAsia="zh-CN"/>
        </w:rPr>
        <w:t>附件七：</w:t>
      </w:r>
    </w:p>
    <w:tbl>
      <w:tblPr>
        <w:tblStyle w:val="style154"/>
        <w:tblpPr w:leftFromText="181" w:rightFromText="181" w:topFromText="0" w:bottomFromText="0" w:vertAnchor="page" w:horzAnchor="page" w:tblpX="1518" w:tblpY="2454"/>
        <w:tblOverlap w:val="never"/>
        <w:tblW w:w="142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16"/>
        <w:gridCol w:w="1623"/>
        <w:gridCol w:w="8578"/>
        <w:gridCol w:w="2343"/>
      </w:tblGrid>
      <w:tr>
        <w:trPr>
          <w:trHeight w:val="634" w:hRule="atLeast"/>
        </w:trPr>
        <w:tc>
          <w:tcPr>
            <w:tcW w:w="14260" w:type="dxa"/>
            <w:gridSpan w:val="4"/>
            <w:tcBorders/>
            <w:vAlign w:val="center"/>
          </w:tcPr>
          <w:p>
            <w:pPr>
              <w:pStyle w:val="style0"/>
              <w:jc w:val="center"/>
              <w:rPr/>
            </w:pPr>
            <w:r>
              <w:rPr>
                <w:rFonts w:hint="eastAsia"/>
                <w:sz w:val="44"/>
                <w:szCs w:val="44"/>
              </w:rPr>
              <w:t>第四届社团评级PPT评分表</w:t>
            </w:r>
          </w:p>
        </w:tc>
      </w:tr>
      <w:tr>
        <w:tblPrEx/>
        <w:trPr>
          <w:trHeight w:val="573" w:hRule="atLeast"/>
        </w:trPr>
        <w:tc>
          <w:tcPr>
            <w:tcW w:w="1716" w:type="dxa"/>
            <w:tcBorders/>
            <w:vAlign w:val="center"/>
          </w:tcPr>
          <w:p>
            <w:pPr>
              <w:pStyle w:val="style0"/>
              <w:jc w:val="center"/>
              <w:rPr>
                <w:sz w:val="32"/>
                <w:szCs w:val="32"/>
              </w:rPr>
            </w:pPr>
            <w:r>
              <w:rPr>
                <w:rFonts w:hint="eastAsia"/>
                <w:sz w:val="32"/>
                <w:szCs w:val="32"/>
              </w:rPr>
              <w:t>组成部分</w:t>
            </w:r>
          </w:p>
        </w:tc>
        <w:tc>
          <w:tcPr>
            <w:tcW w:w="1623" w:type="dxa"/>
            <w:tcBorders/>
            <w:vAlign w:val="center"/>
          </w:tcPr>
          <w:p>
            <w:pPr>
              <w:pStyle w:val="style0"/>
              <w:jc w:val="center"/>
              <w:rPr>
                <w:sz w:val="32"/>
                <w:szCs w:val="32"/>
              </w:rPr>
            </w:pPr>
            <w:r>
              <w:rPr>
                <w:rFonts w:hint="eastAsia"/>
                <w:sz w:val="32"/>
                <w:szCs w:val="32"/>
              </w:rPr>
              <w:t>分值</w:t>
            </w:r>
          </w:p>
        </w:tc>
        <w:tc>
          <w:tcPr>
            <w:tcW w:w="8578" w:type="dxa"/>
            <w:tcBorders/>
            <w:vAlign w:val="center"/>
          </w:tcPr>
          <w:p>
            <w:pPr>
              <w:pStyle w:val="style0"/>
              <w:jc w:val="center"/>
              <w:rPr/>
            </w:pPr>
            <w:r>
              <w:rPr>
                <w:rFonts w:hint="eastAsia"/>
                <w:sz w:val="32"/>
                <w:szCs w:val="32"/>
              </w:rPr>
              <w:t>评分要素</w:t>
            </w:r>
          </w:p>
        </w:tc>
        <w:tc>
          <w:tcPr>
            <w:tcW w:w="2343" w:type="dxa"/>
            <w:tcBorders/>
            <w:vAlign w:val="center"/>
          </w:tcPr>
          <w:p>
            <w:pPr>
              <w:pStyle w:val="style0"/>
              <w:jc w:val="center"/>
              <w:rPr/>
            </w:pPr>
            <w:r>
              <w:rPr>
                <w:rFonts w:hint="eastAsia"/>
                <w:sz w:val="32"/>
                <w:szCs w:val="32"/>
              </w:rPr>
              <w:t>评分标准</w:t>
            </w:r>
          </w:p>
        </w:tc>
      </w:tr>
      <w:tr>
        <w:tblPrEx/>
        <w:trPr>
          <w:trHeight w:val="368" w:hRule="atLeast"/>
        </w:trPr>
        <w:tc>
          <w:tcPr>
            <w:tcW w:w="1716" w:type="dxa"/>
            <w:vMerge w:val="restart"/>
            <w:tcBorders/>
            <w:vAlign w:val="center"/>
          </w:tcPr>
          <w:p>
            <w:pPr>
              <w:pStyle w:val="style0"/>
              <w:jc w:val="center"/>
              <w:rPr>
                <w:sz w:val="32"/>
                <w:szCs w:val="32"/>
              </w:rPr>
            </w:pPr>
            <w:r>
              <w:rPr>
                <w:rFonts w:hint="eastAsia"/>
                <w:sz w:val="32"/>
                <w:szCs w:val="32"/>
              </w:rPr>
              <w:t>内</w:t>
            </w:r>
            <w:r>
              <w:rPr>
                <w:rFonts w:hint="eastAsia"/>
                <w:sz w:val="32"/>
                <w:szCs w:val="32"/>
                <w:lang w:val="en-US" w:eastAsia="zh-CN"/>
              </w:rPr>
              <w:t xml:space="preserve">  </w:t>
            </w:r>
            <w:r>
              <w:rPr>
                <w:rFonts w:hint="eastAsia"/>
                <w:sz w:val="32"/>
                <w:szCs w:val="32"/>
              </w:rPr>
              <w:t>容</w:t>
            </w:r>
          </w:p>
        </w:tc>
        <w:tc>
          <w:tcPr>
            <w:tcW w:w="1623" w:type="dxa"/>
            <w:vMerge w:val="restart"/>
            <w:tcBorders/>
            <w:vAlign w:val="center"/>
          </w:tcPr>
          <w:p>
            <w:pPr>
              <w:pStyle w:val="style0"/>
              <w:jc w:val="center"/>
              <w:rPr>
                <w:sz w:val="32"/>
                <w:szCs w:val="32"/>
              </w:rPr>
            </w:pPr>
            <w:r>
              <w:rPr>
                <w:rFonts w:hint="eastAsia"/>
                <w:sz w:val="32"/>
                <w:szCs w:val="32"/>
                <w:lang w:val="en-US" w:eastAsia="zh-CN"/>
              </w:rPr>
              <w:t>6</w:t>
            </w:r>
            <w:r>
              <w:rPr>
                <w:rFonts w:hint="eastAsia"/>
                <w:sz w:val="32"/>
                <w:szCs w:val="32"/>
              </w:rPr>
              <w:t>分</w:t>
            </w:r>
          </w:p>
        </w:tc>
        <w:tc>
          <w:tcPr>
            <w:tcW w:w="8578" w:type="dxa"/>
            <w:tcBorders/>
          </w:tcPr>
          <w:p>
            <w:pPr>
              <w:pStyle w:val="style0"/>
              <w:rPr/>
            </w:pPr>
            <w:r>
              <w:rPr>
                <w:rFonts w:hint="eastAsia"/>
              </w:rPr>
              <w:t>有较强的思想性、逻辑性、说服力和感染力、题材新颖</w:t>
            </w:r>
          </w:p>
        </w:tc>
        <w:tc>
          <w:tcPr>
            <w:tcW w:w="2343" w:type="dxa"/>
            <w:vMerge w:val="restart"/>
            <w:tcBorders/>
            <w:vAlign w:val="center"/>
          </w:tcPr>
          <w:p>
            <w:pPr>
              <w:pStyle w:val="style0"/>
              <w:widowControl/>
              <w:textAlignment w:val="center"/>
              <w:rPr>
                <w:rFonts w:ascii="宋体" w:cs="宋体" w:eastAsia="宋体" w:hAnsi="宋体"/>
                <w:color w:val="000000"/>
                <w:kern w:val="0"/>
                <w:sz w:val="22"/>
                <w:szCs w:val="22"/>
              </w:rPr>
            </w:pPr>
            <w:r>
              <w:rPr>
                <w:rFonts w:ascii="宋体" w:cs="宋体" w:eastAsia="宋体" w:hAnsi="宋体" w:hint="eastAsia"/>
                <w:color w:val="000000"/>
                <w:kern w:val="0"/>
                <w:sz w:val="22"/>
                <w:szCs w:val="22"/>
              </w:rPr>
              <w:t xml:space="preserve">     优 </w:t>
            </w:r>
            <w:r>
              <w:rPr>
                <w:rFonts w:ascii="宋体" w:cs="宋体" w:eastAsia="宋体" w:hAnsi="宋体" w:hint="eastAsia"/>
                <w:color w:val="000000"/>
                <w:kern w:val="0"/>
                <w:sz w:val="22"/>
                <w:szCs w:val="22"/>
                <w:lang w:val="en-US" w:eastAsia="zh-CN"/>
              </w:rPr>
              <w:t>4</w:t>
            </w:r>
            <w:r>
              <w:rPr>
                <w:rFonts w:hint="eastAsia"/>
              </w:rPr>
              <w:t>~</w:t>
            </w:r>
            <w:r>
              <w:rPr>
                <w:rFonts w:hint="eastAsia"/>
                <w:lang w:val="en-US" w:eastAsia="zh-CN"/>
              </w:rPr>
              <w:t>6</w:t>
            </w:r>
            <w:r>
              <w:rPr>
                <w:rFonts w:ascii="宋体" w:cs="宋体" w:eastAsia="宋体" w:hAnsi="宋体" w:hint="eastAsia"/>
                <w:color w:val="000000"/>
                <w:kern w:val="0"/>
                <w:sz w:val="22"/>
                <w:szCs w:val="22"/>
              </w:rPr>
              <w:t>分</w:t>
            </w:r>
          </w:p>
          <w:p>
            <w:pPr>
              <w:pStyle w:val="style0"/>
              <w:widowControl/>
              <w:textAlignment w:val="center"/>
              <w:rPr>
                <w:rFonts w:ascii="宋体" w:cs="宋体" w:eastAsia="宋体" w:hAnsi="宋体"/>
                <w:color w:val="000000"/>
                <w:kern w:val="0"/>
                <w:sz w:val="22"/>
                <w:szCs w:val="22"/>
              </w:rPr>
            </w:pPr>
            <w:r>
              <w:rPr>
                <w:rFonts w:ascii="宋体" w:cs="宋体" w:eastAsia="宋体" w:hAnsi="宋体" w:hint="eastAsia"/>
                <w:color w:val="000000"/>
                <w:kern w:val="0"/>
                <w:sz w:val="22"/>
                <w:szCs w:val="22"/>
              </w:rPr>
              <w:t xml:space="preserve">     良 </w:t>
            </w:r>
            <w:r>
              <w:rPr>
                <w:rFonts w:ascii="宋体" w:cs="宋体" w:eastAsia="宋体" w:hAnsi="宋体" w:hint="eastAsia"/>
                <w:color w:val="000000"/>
                <w:kern w:val="0"/>
                <w:sz w:val="22"/>
                <w:szCs w:val="22"/>
                <w:lang w:val="en-US" w:eastAsia="zh-CN"/>
              </w:rPr>
              <w:t>2</w:t>
            </w:r>
            <w:r>
              <w:rPr>
                <w:rFonts w:hint="eastAsia"/>
              </w:rPr>
              <w:t>~</w:t>
            </w:r>
            <w:r>
              <w:rPr>
                <w:rFonts w:ascii="宋体" w:cs="宋体" w:eastAsia="宋体" w:hAnsi="宋体" w:hint="eastAsia"/>
                <w:color w:val="000000"/>
                <w:kern w:val="0"/>
                <w:sz w:val="22"/>
                <w:szCs w:val="22"/>
                <w:lang w:val="en-US" w:eastAsia="zh-CN"/>
              </w:rPr>
              <w:t>4</w:t>
            </w:r>
            <w:r>
              <w:rPr>
                <w:rFonts w:ascii="宋体" w:cs="宋体" w:eastAsia="宋体" w:hAnsi="宋体" w:hint="eastAsia"/>
                <w:color w:val="000000"/>
                <w:kern w:val="0"/>
                <w:sz w:val="22"/>
                <w:szCs w:val="22"/>
              </w:rPr>
              <w:t>分</w:t>
            </w:r>
          </w:p>
          <w:p>
            <w:pPr>
              <w:pStyle w:val="style0"/>
              <w:widowControl/>
              <w:textAlignment w:val="center"/>
              <w:rPr>
                <w:rFonts w:ascii="宋体" w:cs="宋体" w:eastAsia="宋体" w:hAnsi="宋体"/>
                <w:color w:val="000000"/>
                <w:kern w:val="0"/>
                <w:sz w:val="22"/>
                <w:szCs w:val="22"/>
              </w:rPr>
            </w:pPr>
            <w:r>
              <w:rPr>
                <w:rFonts w:ascii="宋体" w:cs="宋体" w:eastAsia="宋体" w:hAnsi="宋体" w:hint="eastAsia"/>
                <w:color w:val="000000"/>
                <w:kern w:val="0"/>
                <w:sz w:val="22"/>
                <w:szCs w:val="22"/>
              </w:rPr>
              <w:t xml:space="preserve">     差 0</w:t>
            </w:r>
            <w:r>
              <w:rPr>
                <w:rFonts w:hint="eastAsia"/>
              </w:rPr>
              <w:t>~</w:t>
            </w:r>
            <w:r>
              <w:rPr>
                <w:rFonts w:ascii="宋体" w:cs="宋体" w:eastAsia="宋体" w:hAnsi="宋体" w:hint="eastAsia"/>
                <w:color w:val="000000"/>
                <w:kern w:val="0"/>
                <w:sz w:val="22"/>
                <w:szCs w:val="22"/>
                <w:lang w:val="en-US" w:eastAsia="zh-CN"/>
              </w:rPr>
              <w:t>2</w:t>
            </w:r>
            <w:r>
              <w:rPr>
                <w:rFonts w:ascii="宋体" w:cs="宋体" w:eastAsia="宋体" w:hAnsi="宋体" w:hint="eastAsia"/>
                <w:color w:val="000000"/>
                <w:kern w:val="0"/>
                <w:sz w:val="22"/>
                <w:szCs w:val="22"/>
              </w:rPr>
              <w:t>分</w:t>
            </w:r>
          </w:p>
        </w:tc>
      </w:tr>
      <w:tr>
        <w:tblPrEx/>
        <w:trPr>
          <w:trHeight w:val="353" w:hRule="atLeast"/>
        </w:trPr>
        <w:tc>
          <w:tcPr>
            <w:tcW w:w="1716" w:type="dxa"/>
            <w:vMerge w:val="continue"/>
            <w:tcBorders/>
            <w:vAlign w:val="center"/>
          </w:tcPr>
          <w:p>
            <w:pPr>
              <w:pStyle w:val="style0"/>
              <w:jc w:val="center"/>
              <w:rPr>
                <w:sz w:val="32"/>
                <w:szCs w:val="32"/>
              </w:rPr>
            </w:pPr>
          </w:p>
        </w:tc>
        <w:tc>
          <w:tcPr>
            <w:tcW w:w="1623" w:type="dxa"/>
            <w:vMerge w:val="continue"/>
            <w:tcBorders/>
            <w:vAlign w:val="center"/>
          </w:tcPr>
          <w:p>
            <w:pPr>
              <w:pStyle w:val="style0"/>
              <w:jc w:val="center"/>
              <w:rPr>
                <w:sz w:val="32"/>
                <w:szCs w:val="32"/>
              </w:rPr>
            </w:pPr>
          </w:p>
        </w:tc>
        <w:tc>
          <w:tcPr>
            <w:tcW w:w="8578" w:type="dxa"/>
            <w:tcBorders/>
          </w:tcPr>
          <w:p>
            <w:pPr>
              <w:pStyle w:val="style0"/>
              <w:rPr/>
            </w:pPr>
            <w:r>
              <w:rPr>
                <w:rFonts w:hint="eastAsia"/>
              </w:rPr>
              <w:t>主题突出、内容完整；</w:t>
            </w:r>
          </w:p>
          <w:p>
            <w:pPr>
              <w:pStyle w:val="style0"/>
              <w:rPr/>
            </w:pPr>
            <w:r>
              <w:rPr>
                <w:rFonts w:hint="eastAsia"/>
              </w:rPr>
              <w:t>作品内容能够清晰、准确地表达素材的精要</w:t>
            </w:r>
          </w:p>
        </w:tc>
        <w:tc>
          <w:tcPr>
            <w:tcW w:w="2343" w:type="dxa"/>
            <w:vMerge w:val="continue"/>
            <w:tcBorders/>
            <w:vAlign w:val="center"/>
          </w:tcPr>
          <w:p>
            <w:pPr>
              <w:pStyle w:val="style0"/>
              <w:jc w:val="center"/>
              <w:rPr/>
            </w:pPr>
          </w:p>
        </w:tc>
      </w:tr>
      <w:tr>
        <w:tblPrEx/>
        <w:trPr>
          <w:trHeight w:val="314" w:hRule="atLeast"/>
        </w:trPr>
        <w:tc>
          <w:tcPr>
            <w:tcW w:w="1716" w:type="dxa"/>
            <w:vMerge w:val="continue"/>
            <w:tcBorders/>
            <w:vAlign w:val="center"/>
          </w:tcPr>
          <w:p>
            <w:pPr>
              <w:pStyle w:val="style0"/>
              <w:jc w:val="center"/>
              <w:rPr>
                <w:sz w:val="32"/>
                <w:szCs w:val="32"/>
              </w:rPr>
            </w:pPr>
          </w:p>
        </w:tc>
        <w:tc>
          <w:tcPr>
            <w:tcW w:w="1623" w:type="dxa"/>
            <w:vMerge w:val="continue"/>
            <w:tcBorders/>
            <w:vAlign w:val="center"/>
          </w:tcPr>
          <w:p>
            <w:pPr>
              <w:pStyle w:val="style0"/>
              <w:jc w:val="center"/>
              <w:rPr>
                <w:sz w:val="32"/>
                <w:szCs w:val="32"/>
              </w:rPr>
            </w:pPr>
          </w:p>
        </w:tc>
        <w:tc>
          <w:tcPr>
            <w:tcW w:w="8578" w:type="dxa"/>
            <w:tcBorders/>
          </w:tcPr>
          <w:p>
            <w:pPr>
              <w:pStyle w:val="style0"/>
              <w:rPr/>
            </w:pPr>
            <w:r>
              <w:rPr>
                <w:rFonts w:hint="eastAsia"/>
              </w:rPr>
              <w:t>结构合理、逻辑顺畅，过渡恰当；</w:t>
            </w:r>
          </w:p>
          <w:p>
            <w:pPr>
              <w:pStyle w:val="style0"/>
              <w:rPr/>
            </w:pPr>
            <w:r>
              <w:rPr>
                <w:rFonts w:hint="eastAsia"/>
              </w:rPr>
              <w:t>幻灯片之间具有层次性和连贯性，整体风格统一流畅、协调</w:t>
            </w:r>
          </w:p>
        </w:tc>
        <w:tc>
          <w:tcPr>
            <w:tcW w:w="2343" w:type="dxa"/>
            <w:vMerge w:val="continue"/>
            <w:tcBorders/>
            <w:vAlign w:val="center"/>
          </w:tcPr>
          <w:p>
            <w:pPr>
              <w:pStyle w:val="style0"/>
              <w:jc w:val="center"/>
              <w:rPr/>
            </w:pPr>
          </w:p>
        </w:tc>
      </w:tr>
      <w:tr>
        <w:tblPrEx/>
        <w:trPr>
          <w:trHeight w:val="368" w:hRule="atLeast"/>
        </w:trPr>
        <w:tc>
          <w:tcPr>
            <w:tcW w:w="1716" w:type="dxa"/>
            <w:vMerge w:val="restart"/>
            <w:tcBorders/>
            <w:vAlign w:val="center"/>
          </w:tcPr>
          <w:p>
            <w:pPr>
              <w:pStyle w:val="style0"/>
              <w:jc w:val="center"/>
              <w:rPr>
                <w:sz w:val="32"/>
                <w:szCs w:val="32"/>
              </w:rPr>
            </w:pPr>
            <w:r>
              <w:rPr>
                <w:rFonts w:hint="eastAsia"/>
                <w:sz w:val="32"/>
                <w:szCs w:val="32"/>
              </w:rPr>
              <w:t>艺术创意</w:t>
            </w:r>
          </w:p>
        </w:tc>
        <w:tc>
          <w:tcPr>
            <w:tcW w:w="1623" w:type="dxa"/>
            <w:vMerge w:val="restart"/>
            <w:tcBorders/>
            <w:vAlign w:val="center"/>
          </w:tcPr>
          <w:p>
            <w:pPr>
              <w:pStyle w:val="style0"/>
              <w:jc w:val="center"/>
              <w:rPr>
                <w:sz w:val="32"/>
                <w:szCs w:val="32"/>
              </w:rPr>
            </w:pPr>
            <w:r>
              <w:rPr>
                <w:rFonts w:hint="eastAsia"/>
                <w:sz w:val="32"/>
                <w:szCs w:val="32"/>
                <w:lang w:val="en-US" w:eastAsia="zh-CN"/>
              </w:rPr>
              <w:t>2</w:t>
            </w:r>
            <w:r>
              <w:rPr>
                <w:rFonts w:hint="eastAsia"/>
                <w:sz w:val="32"/>
                <w:szCs w:val="32"/>
              </w:rPr>
              <w:t>分</w:t>
            </w:r>
          </w:p>
        </w:tc>
        <w:tc>
          <w:tcPr>
            <w:tcW w:w="8578" w:type="dxa"/>
            <w:tcBorders/>
          </w:tcPr>
          <w:p>
            <w:pPr>
              <w:pStyle w:val="style0"/>
              <w:rPr/>
            </w:pPr>
            <w:r>
              <w:rPr>
                <w:rFonts w:hint="eastAsia"/>
              </w:rPr>
              <w:t>整体界面美观，布局合理，层次分明；</w:t>
            </w:r>
          </w:p>
          <w:p>
            <w:pPr>
              <w:pStyle w:val="style0"/>
              <w:rPr/>
            </w:pPr>
            <w:r>
              <w:rPr>
                <w:rFonts w:hint="eastAsia"/>
              </w:rPr>
              <w:t>模板及版式设计生动活泼，富有新意，视觉效果好</w:t>
            </w:r>
          </w:p>
        </w:tc>
        <w:tc>
          <w:tcPr>
            <w:tcW w:w="2343" w:type="dxa"/>
            <w:vMerge w:val="restart"/>
            <w:tcBorders/>
            <w:vAlign w:val="center"/>
          </w:tcPr>
          <w:p>
            <w:pPr>
              <w:pStyle w:val="style0"/>
              <w:jc w:val="center"/>
              <w:rPr/>
            </w:pPr>
            <w:r>
              <w:rPr>
                <w:rFonts w:hint="eastAsia"/>
              </w:rPr>
              <w:t xml:space="preserve">优 </w:t>
            </w:r>
            <w:r>
              <w:rPr>
                <w:rFonts w:hint="eastAsia"/>
                <w:lang w:val="en-US" w:eastAsia="zh-CN"/>
              </w:rPr>
              <w:t>1</w:t>
            </w:r>
            <w:r>
              <w:rPr>
                <w:rFonts w:hint="eastAsia"/>
              </w:rPr>
              <w:t>~</w:t>
            </w:r>
            <w:r>
              <w:rPr>
                <w:rFonts w:hint="eastAsia"/>
                <w:lang w:val="en-US" w:eastAsia="zh-CN"/>
              </w:rPr>
              <w:t>2</w:t>
            </w:r>
            <w:r>
              <w:rPr>
                <w:rFonts w:hint="eastAsia"/>
              </w:rPr>
              <w:t>分</w:t>
            </w:r>
          </w:p>
          <w:p>
            <w:pPr>
              <w:pStyle w:val="style0"/>
              <w:jc w:val="center"/>
              <w:rPr/>
            </w:pPr>
            <w:r>
              <w:rPr>
                <w:rFonts w:hint="eastAsia"/>
                <w:lang w:val="en-US" w:eastAsia="zh-CN"/>
              </w:rPr>
              <w:t xml:space="preserve"> </w:t>
            </w:r>
            <w:r>
              <w:rPr>
                <w:rFonts w:hint="eastAsia"/>
              </w:rPr>
              <w:t xml:space="preserve">良 </w:t>
            </w:r>
            <w:r>
              <w:rPr>
                <w:rFonts w:hint="eastAsia"/>
                <w:lang w:val="en-US" w:eastAsia="zh-CN"/>
              </w:rPr>
              <w:t>0.5</w:t>
            </w:r>
            <w:r>
              <w:rPr>
                <w:rFonts w:hint="eastAsia"/>
              </w:rPr>
              <w:t>~</w:t>
            </w:r>
            <w:r>
              <w:rPr>
                <w:rFonts w:hint="eastAsia"/>
                <w:lang w:val="en-US" w:eastAsia="zh-CN"/>
              </w:rPr>
              <w:t>1</w:t>
            </w:r>
            <w:r>
              <w:rPr>
                <w:rFonts w:hint="eastAsia"/>
              </w:rPr>
              <w:t>分</w:t>
            </w:r>
          </w:p>
          <w:p>
            <w:pPr>
              <w:pStyle w:val="style0"/>
              <w:jc w:val="center"/>
              <w:rPr/>
            </w:pPr>
            <w:r>
              <w:rPr>
                <w:rFonts w:hint="eastAsia"/>
              </w:rPr>
              <w:t>差 0~</w:t>
            </w:r>
            <w:r>
              <w:rPr>
                <w:rFonts w:hint="eastAsia"/>
                <w:lang w:val="en-US" w:eastAsia="zh-CN"/>
              </w:rPr>
              <w:t>0.5</w:t>
            </w:r>
            <w:r>
              <w:rPr>
                <w:rFonts w:hint="eastAsia"/>
              </w:rPr>
              <w:t>分</w:t>
            </w:r>
          </w:p>
        </w:tc>
      </w:tr>
      <w:tr>
        <w:tblPrEx/>
        <w:trPr>
          <w:trHeight w:val="368" w:hRule="atLeast"/>
        </w:trPr>
        <w:tc>
          <w:tcPr>
            <w:tcW w:w="1716" w:type="dxa"/>
            <w:vMerge w:val="continue"/>
            <w:tcBorders/>
            <w:vAlign w:val="center"/>
          </w:tcPr>
          <w:p>
            <w:pPr>
              <w:pStyle w:val="style0"/>
              <w:jc w:val="center"/>
              <w:rPr>
                <w:sz w:val="32"/>
                <w:szCs w:val="32"/>
              </w:rPr>
            </w:pPr>
          </w:p>
        </w:tc>
        <w:tc>
          <w:tcPr>
            <w:tcW w:w="1623" w:type="dxa"/>
            <w:vMerge w:val="continue"/>
            <w:tcBorders/>
            <w:vAlign w:val="center"/>
          </w:tcPr>
          <w:p>
            <w:pPr>
              <w:pStyle w:val="style0"/>
              <w:jc w:val="center"/>
              <w:rPr>
                <w:sz w:val="32"/>
                <w:szCs w:val="32"/>
              </w:rPr>
            </w:pPr>
          </w:p>
        </w:tc>
        <w:tc>
          <w:tcPr>
            <w:tcW w:w="8578" w:type="dxa"/>
            <w:tcBorders/>
          </w:tcPr>
          <w:p>
            <w:pPr>
              <w:pStyle w:val="style0"/>
              <w:rPr/>
            </w:pPr>
            <w:r>
              <w:rPr>
                <w:rFonts w:hint="eastAsia"/>
              </w:rPr>
              <w:t>作品中色彩搭配合理协调，表现风格引人入胜；</w:t>
            </w:r>
          </w:p>
          <w:p>
            <w:pPr>
              <w:pStyle w:val="style0"/>
              <w:rPr/>
            </w:pPr>
            <w:r>
              <w:rPr>
                <w:rFonts w:hint="eastAsia"/>
              </w:rPr>
              <w:t>文字清晰，字体设计恰当</w:t>
            </w:r>
          </w:p>
        </w:tc>
        <w:tc>
          <w:tcPr>
            <w:tcW w:w="2343" w:type="dxa"/>
            <w:vMerge w:val="continue"/>
            <w:tcBorders/>
            <w:vAlign w:val="center"/>
          </w:tcPr>
          <w:p>
            <w:pPr>
              <w:pStyle w:val="style0"/>
              <w:jc w:val="center"/>
              <w:rPr/>
            </w:pPr>
          </w:p>
        </w:tc>
      </w:tr>
      <w:tr>
        <w:tblPrEx/>
        <w:trPr>
          <w:trHeight w:val="413" w:hRule="atLeast"/>
        </w:trPr>
        <w:tc>
          <w:tcPr>
            <w:tcW w:w="1716" w:type="dxa"/>
            <w:vMerge w:val="continue"/>
            <w:tcBorders/>
            <w:vAlign w:val="center"/>
          </w:tcPr>
          <w:p>
            <w:pPr>
              <w:pStyle w:val="style0"/>
              <w:jc w:val="center"/>
              <w:rPr>
                <w:sz w:val="32"/>
                <w:szCs w:val="32"/>
              </w:rPr>
            </w:pPr>
          </w:p>
        </w:tc>
        <w:tc>
          <w:tcPr>
            <w:tcW w:w="1623" w:type="dxa"/>
            <w:vMerge w:val="continue"/>
            <w:tcBorders/>
            <w:vAlign w:val="center"/>
          </w:tcPr>
          <w:p>
            <w:pPr>
              <w:pStyle w:val="style0"/>
              <w:jc w:val="center"/>
              <w:rPr>
                <w:sz w:val="32"/>
                <w:szCs w:val="32"/>
              </w:rPr>
            </w:pPr>
          </w:p>
        </w:tc>
        <w:tc>
          <w:tcPr>
            <w:tcW w:w="8578" w:type="dxa"/>
            <w:tcBorders/>
          </w:tcPr>
          <w:p>
            <w:pPr>
              <w:pStyle w:val="style0"/>
              <w:rPr/>
            </w:pPr>
            <w:r>
              <w:rPr>
                <w:rFonts w:hint="eastAsia"/>
              </w:rPr>
              <w:t>整体布局风格（包括模板设计、版式安排等）立意新颖，构思独特</w:t>
            </w:r>
          </w:p>
        </w:tc>
        <w:tc>
          <w:tcPr>
            <w:tcW w:w="2343" w:type="dxa"/>
            <w:vMerge w:val="continue"/>
            <w:tcBorders/>
            <w:vAlign w:val="center"/>
          </w:tcPr>
          <w:p>
            <w:pPr>
              <w:pStyle w:val="style0"/>
              <w:jc w:val="center"/>
              <w:rPr/>
            </w:pPr>
          </w:p>
        </w:tc>
      </w:tr>
      <w:tr>
        <w:tblPrEx/>
        <w:trPr>
          <w:trHeight w:val="368" w:hRule="atLeast"/>
        </w:trPr>
        <w:tc>
          <w:tcPr>
            <w:tcW w:w="1716" w:type="dxa"/>
            <w:vMerge w:val="restart"/>
            <w:tcBorders/>
            <w:vAlign w:val="center"/>
          </w:tcPr>
          <w:p>
            <w:pPr>
              <w:pStyle w:val="style0"/>
              <w:jc w:val="center"/>
              <w:rPr>
                <w:sz w:val="32"/>
                <w:szCs w:val="32"/>
              </w:rPr>
            </w:pPr>
            <w:r>
              <w:rPr>
                <w:rFonts w:hint="eastAsia"/>
                <w:sz w:val="32"/>
                <w:szCs w:val="32"/>
              </w:rPr>
              <w:t>现场讲解效</w:t>
            </w:r>
            <w:r>
              <w:rPr>
                <w:rFonts w:hint="eastAsia"/>
                <w:sz w:val="32"/>
                <w:szCs w:val="32"/>
                <w:lang w:val="en-US" w:eastAsia="zh-CN"/>
              </w:rPr>
              <w:t xml:space="preserve">  </w:t>
            </w:r>
            <w:r>
              <w:rPr>
                <w:rFonts w:hint="eastAsia"/>
                <w:sz w:val="32"/>
                <w:szCs w:val="32"/>
              </w:rPr>
              <w:t>果</w:t>
            </w:r>
          </w:p>
        </w:tc>
        <w:tc>
          <w:tcPr>
            <w:tcW w:w="1623" w:type="dxa"/>
            <w:vMerge w:val="restart"/>
            <w:tcBorders/>
            <w:vAlign w:val="center"/>
          </w:tcPr>
          <w:p>
            <w:pPr>
              <w:pStyle w:val="style0"/>
              <w:jc w:val="center"/>
              <w:rPr>
                <w:sz w:val="32"/>
                <w:szCs w:val="32"/>
              </w:rPr>
            </w:pPr>
            <w:r>
              <w:rPr>
                <w:rFonts w:hint="eastAsia"/>
                <w:sz w:val="32"/>
                <w:szCs w:val="32"/>
                <w:lang w:val="en-US" w:eastAsia="zh-CN"/>
              </w:rPr>
              <w:t>4</w:t>
            </w:r>
            <w:r>
              <w:rPr>
                <w:rFonts w:hint="eastAsia"/>
                <w:sz w:val="32"/>
                <w:szCs w:val="32"/>
              </w:rPr>
              <w:t>分</w:t>
            </w:r>
          </w:p>
        </w:tc>
        <w:tc>
          <w:tcPr>
            <w:tcW w:w="8578" w:type="dxa"/>
            <w:tcBorders/>
          </w:tcPr>
          <w:p>
            <w:pPr>
              <w:pStyle w:val="style0"/>
              <w:rPr/>
            </w:pPr>
            <w:r>
              <w:rPr>
                <w:rFonts w:hint="eastAsia"/>
              </w:rPr>
              <w:t>语言表达得体、流利，发挥具有感染力，反应灵活</w:t>
            </w:r>
          </w:p>
        </w:tc>
        <w:tc>
          <w:tcPr>
            <w:tcW w:w="2343" w:type="dxa"/>
            <w:vMerge w:val="restart"/>
            <w:tcBorders/>
            <w:vAlign w:val="center"/>
          </w:tcPr>
          <w:p>
            <w:pPr>
              <w:pStyle w:val="style0"/>
              <w:jc w:val="center"/>
              <w:rPr/>
            </w:pPr>
            <w:r>
              <w:rPr>
                <w:rFonts w:hint="eastAsia"/>
              </w:rPr>
              <w:t>优 3~</w:t>
            </w:r>
            <w:r>
              <w:rPr>
                <w:rFonts w:hint="eastAsia"/>
                <w:lang w:val="en-US" w:eastAsia="zh-CN"/>
              </w:rPr>
              <w:t>4</w:t>
            </w:r>
            <w:r>
              <w:rPr>
                <w:rFonts w:hint="eastAsia"/>
              </w:rPr>
              <w:t>分</w:t>
            </w:r>
          </w:p>
          <w:p>
            <w:pPr>
              <w:pStyle w:val="style0"/>
              <w:jc w:val="center"/>
              <w:rPr/>
            </w:pPr>
            <w:r>
              <w:rPr>
                <w:rFonts w:hint="eastAsia"/>
              </w:rPr>
              <w:t>良 1~2分</w:t>
            </w:r>
          </w:p>
          <w:p>
            <w:pPr>
              <w:pStyle w:val="style0"/>
              <w:jc w:val="center"/>
              <w:rPr/>
            </w:pPr>
            <w:r>
              <w:rPr>
                <w:rFonts w:hint="eastAsia"/>
              </w:rPr>
              <w:t>差 0~1分</w:t>
            </w:r>
          </w:p>
        </w:tc>
      </w:tr>
      <w:tr>
        <w:tblPrEx/>
        <w:trPr>
          <w:trHeight w:val="383" w:hRule="atLeast"/>
        </w:trPr>
        <w:tc>
          <w:tcPr>
            <w:tcW w:w="1716" w:type="dxa"/>
            <w:vMerge w:val="continue"/>
            <w:tcBorders/>
          </w:tcPr>
          <w:p>
            <w:pPr>
              <w:pStyle w:val="style0"/>
              <w:rPr/>
            </w:pPr>
          </w:p>
        </w:tc>
        <w:tc>
          <w:tcPr>
            <w:tcW w:w="1623" w:type="dxa"/>
            <w:vMerge w:val="continue"/>
            <w:tcBorders/>
          </w:tcPr>
          <w:p>
            <w:pPr>
              <w:pStyle w:val="style0"/>
              <w:rPr/>
            </w:pPr>
          </w:p>
        </w:tc>
        <w:tc>
          <w:tcPr>
            <w:tcW w:w="8578" w:type="dxa"/>
            <w:tcBorders/>
          </w:tcPr>
          <w:p>
            <w:pPr>
              <w:pStyle w:val="style0"/>
              <w:rPr/>
            </w:pPr>
            <w:r>
              <w:rPr>
                <w:rFonts w:hint="eastAsia"/>
              </w:rPr>
              <w:t>语速恰当，发音标准，音量适当</w:t>
            </w:r>
          </w:p>
        </w:tc>
        <w:tc>
          <w:tcPr>
            <w:tcW w:w="2343" w:type="dxa"/>
            <w:vMerge w:val="continue"/>
            <w:tcBorders/>
          </w:tcPr>
          <w:p>
            <w:pPr>
              <w:pStyle w:val="style0"/>
              <w:rPr/>
            </w:pPr>
          </w:p>
        </w:tc>
      </w:tr>
      <w:tr>
        <w:tblPrEx/>
        <w:trPr>
          <w:trHeight w:val="368" w:hRule="atLeast"/>
        </w:trPr>
        <w:tc>
          <w:tcPr>
            <w:tcW w:w="1716" w:type="dxa"/>
            <w:vMerge w:val="continue"/>
            <w:tcBorders/>
          </w:tcPr>
          <w:p>
            <w:pPr>
              <w:pStyle w:val="style0"/>
              <w:rPr/>
            </w:pPr>
          </w:p>
        </w:tc>
        <w:tc>
          <w:tcPr>
            <w:tcW w:w="1623" w:type="dxa"/>
            <w:vMerge w:val="continue"/>
            <w:tcBorders/>
          </w:tcPr>
          <w:p>
            <w:pPr>
              <w:pStyle w:val="style0"/>
              <w:rPr/>
            </w:pPr>
          </w:p>
        </w:tc>
        <w:tc>
          <w:tcPr>
            <w:tcW w:w="8578" w:type="dxa"/>
            <w:tcBorders/>
          </w:tcPr>
          <w:p>
            <w:pPr>
              <w:pStyle w:val="style0"/>
              <w:rPr/>
            </w:pPr>
            <w:r>
              <w:rPr>
                <w:rFonts w:hint="eastAsia"/>
              </w:rPr>
              <w:t>讲解人员讲解时面向观众，自然大方；</w:t>
            </w:r>
          </w:p>
          <w:p>
            <w:pPr>
              <w:pStyle w:val="style0"/>
              <w:rPr/>
            </w:pPr>
            <w:r>
              <w:rPr>
                <w:rFonts w:hint="eastAsia"/>
              </w:rPr>
              <w:t>熟悉演讲内容和播放技巧，演讲过程流畅</w:t>
            </w:r>
          </w:p>
        </w:tc>
        <w:tc>
          <w:tcPr>
            <w:tcW w:w="2343" w:type="dxa"/>
            <w:vMerge w:val="continue"/>
            <w:tcBorders/>
          </w:tcPr>
          <w:p>
            <w:pPr>
              <w:pStyle w:val="style0"/>
              <w:rPr/>
            </w:pPr>
          </w:p>
        </w:tc>
      </w:tr>
      <w:tr>
        <w:tblPrEx/>
        <w:trPr>
          <w:trHeight w:val="602" w:hRule="atLeast"/>
        </w:trPr>
        <w:tc>
          <w:tcPr>
            <w:tcW w:w="1716" w:type="dxa"/>
            <w:vMerge w:val="restart"/>
            <w:tcBorders/>
            <w:vAlign w:val="center"/>
          </w:tcPr>
          <w:p>
            <w:pPr>
              <w:pStyle w:val="style0"/>
              <w:jc w:val="center"/>
              <w:rPr>
                <w:sz w:val="32"/>
                <w:szCs w:val="32"/>
              </w:rPr>
            </w:pPr>
            <w:r>
              <w:rPr>
                <w:rFonts w:hint="eastAsia"/>
                <w:sz w:val="32"/>
                <w:szCs w:val="32"/>
              </w:rPr>
              <w:t>现场提问</w:t>
            </w:r>
          </w:p>
        </w:tc>
        <w:tc>
          <w:tcPr>
            <w:tcW w:w="1623" w:type="dxa"/>
            <w:vMerge w:val="restart"/>
            <w:tcBorders/>
            <w:vAlign w:val="center"/>
          </w:tcPr>
          <w:p>
            <w:pPr>
              <w:pStyle w:val="style0"/>
              <w:jc w:val="center"/>
              <w:rPr/>
            </w:pPr>
            <w:r>
              <w:rPr>
                <w:rFonts w:hint="eastAsia"/>
                <w:sz w:val="32"/>
                <w:szCs w:val="32"/>
                <w:lang w:val="en-US" w:eastAsia="zh-CN"/>
              </w:rPr>
              <w:t>3</w:t>
            </w:r>
            <w:r>
              <w:rPr>
                <w:rFonts w:hint="eastAsia"/>
                <w:sz w:val="32"/>
                <w:szCs w:val="32"/>
              </w:rPr>
              <w:t>分</w:t>
            </w:r>
          </w:p>
        </w:tc>
        <w:tc>
          <w:tcPr>
            <w:tcW w:w="8578" w:type="dxa"/>
            <w:tcBorders/>
          </w:tcPr>
          <w:p>
            <w:pPr>
              <w:pStyle w:val="style0"/>
              <w:rPr/>
            </w:pPr>
            <w:r>
              <w:rPr>
                <w:rFonts w:hint="eastAsia"/>
              </w:rPr>
              <w:t>其他社团提出具有建设性意义的问题，对于此问题回答详细，对社团发展有着良好的推动作</w:t>
            </w:r>
          </w:p>
          <w:p>
            <w:pPr>
              <w:pStyle w:val="style0"/>
              <w:rPr/>
            </w:pPr>
            <w:r>
              <w:rPr>
                <w:rFonts w:hint="eastAsia"/>
              </w:rPr>
              <w:t>用</w:t>
            </w:r>
          </w:p>
        </w:tc>
        <w:tc>
          <w:tcPr>
            <w:tcW w:w="2343" w:type="dxa"/>
            <w:vMerge w:val="restart"/>
            <w:tcBorders/>
            <w:vAlign w:val="center"/>
          </w:tcPr>
          <w:p>
            <w:pPr>
              <w:pStyle w:val="style0"/>
              <w:jc w:val="center"/>
              <w:rPr/>
            </w:pPr>
            <w:r>
              <w:rPr>
                <w:rFonts w:hint="eastAsia"/>
              </w:rPr>
              <w:t xml:space="preserve">优 </w:t>
            </w:r>
            <w:r>
              <w:rPr>
                <w:rFonts w:hint="eastAsia"/>
                <w:lang w:val="en-US" w:eastAsia="zh-CN"/>
              </w:rPr>
              <w:t>2</w:t>
            </w:r>
            <w:r>
              <w:rPr>
                <w:rFonts w:hint="eastAsia"/>
              </w:rPr>
              <w:t>~</w:t>
            </w:r>
            <w:r>
              <w:rPr>
                <w:rFonts w:hint="eastAsia"/>
                <w:lang w:val="en-US" w:eastAsia="zh-CN"/>
              </w:rPr>
              <w:t>3</w:t>
            </w:r>
            <w:r>
              <w:rPr>
                <w:rFonts w:hint="eastAsia"/>
              </w:rPr>
              <w:t>分</w:t>
            </w:r>
          </w:p>
          <w:p>
            <w:pPr>
              <w:pStyle w:val="style0"/>
              <w:jc w:val="center"/>
              <w:rPr/>
            </w:pPr>
            <w:r>
              <w:rPr>
                <w:rFonts w:hint="eastAsia"/>
              </w:rPr>
              <w:t>良 1~2分</w:t>
            </w:r>
          </w:p>
          <w:p>
            <w:pPr>
              <w:pStyle w:val="style0"/>
              <w:jc w:val="center"/>
              <w:rPr/>
            </w:pPr>
            <w:r>
              <w:rPr>
                <w:rFonts w:hint="eastAsia"/>
              </w:rPr>
              <w:t>差 0~1分</w:t>
            </w:r>
          </w:p>
        </w:tc>
      </w:tr>
      <w:tr>
        <w:tblPrEx/>
        <w:trPr>
          <w:trHeight w:val="602" w:hRule="atLeast"/>
        </w:trPr>
        <w:tc>
          <w:tcPr>
            <w:tcW w:w="1716" w:type="dxa"/>
            <w:vMerge w:val="continue"/>
            <w:tcBorders/>
          </w:tcPr>
          <w:p>
            <w:pPr>
              <w:pStyle w:val="style0"/>
              <w:jc w:val="center"/>
              <w:rPr>
                <w:sz w:val="32"/>
                <w:szCs w:val="32"/>
              </w:rPr>
            </w:pPr>
          </w:p>
        </w:tc>
        <w:tc>
          <w:tcPr>
            <w:tcW w:w="1623" w:type="dxa"/>
            <w:vMerge w:val="continue"/>
            <w:tcBorders/>
            <w:vAlign w:val="center"/>
          </w:tcPr>
          <w:p>
            <w:pPr>
              <w:pStyle w:val="style0"/>
              <w:jc w:val="center"/>
              <w:rPr/>
            </w:pPr>
          </w:p>
        </w:tc>
        <w:tc>
          <w:tcPr>
            <w:tcW w:w="8578" w:type="dxa"/>
            <w:tcBorders/>
            <w:vAlign w:val="center"/>
          </w:tcPr>
          <w:p>
            <w:pPr>
              <w:pStyle w:val="style0"/>
              <w:rPr/>
            </w:pPr>
            <w:r>
              <w:rPr>
                <w:rFonts w:hint="eastAsia"/>
              </w:rPr>
              <w:t>答辩者对组织内部各项情况较为熟悉，回答问题真实、具体、有条理，应变能力强</w:t>
            </w:r>
          </w:p>
        </w:tc>
        <w:tc>
          <w:tcPr>
            <w:tcW w:w="2343" w:type="dxa"/>
            <w:vMerge w:val="continue"/>
            <w:tcBorders/>
          </w:tcPr>
          <w:p>
            <w:pPr>
              <w:pStyle w:val="style0"/>
              <w:rPr/>
            </w:pPr>
          </w:p>
        </w:tc>
      </w:tr>
      <w:tr>
        <w:tblPrEx/>
        <w:trPr>
          <w:trHeight w:val="602" w:hRule="atLeast"/>
        </w:trPr>
        <w:tc>
          <w:tcPr>
            <w:tcW w:w="1716" w:type="dxa"/>
            <w:tcBorders/>
          </w:tcPr>
          <w:p>
            <w:pPr>
              <w:pStyle w:val="style0"/>
              <w:jc w:val="center"/>
              <w:rPr>
                <w:sz w:val="32"/>
                <w:szCs w:val="32"/>
              </w:rPr>
            </w:pPr>
            <w:r>
              <w:rPr>
                <w:rFonts w:hint="eastAsia"/>
                <w:sz w:val="32"/>
                <w:szCs w:val="32"/>
              </w:rPr>
              <w:t>备</w:t>
            </w:r>
            <w:r>
              <w:rPr>
                <w:rFonts w:hint="eastAsia"/>
                <w:sz w:val="32"/>
                <w:szCs w:val="32"/>
                <w:lang w:val="en-US" w:eastAsia="zh-CN"/>
              </w:rPr>
              <w:t xml:space="preserve">  </w:t>
            </w:r>
            <w:r>
              <w:rPr>
                <w:rFonts w:hint="eastAsia"/>
                <w:sz w:val="32"/>
                <w:szCs w:val="32"/>
              </w:rPr>
              <w:t>注</w:t>
            </w:r>
          </w:p>
        </w:tc>
        <w:tc>
          <w:tcPr>
            <w:tcW w:w="12544" w:type="dxa"/>
            <w:gridSpan w:val="3"/>
            <w:tcBorders/>
            <w:vAlign w:val="center"/>
          </w:tcPr>
          <w:p>
            <w:pPr>
              <w:pStyle w:val="style0"/>
              <w:jc w:val="center"/>
              <w:rPr/>
            </w:pPr>
            <w:r>
              <w:rPr>
                <w:rFonts w:hint="eastAsia"/>
              </w:rPr>
              <w:t>此项满分</w:t>
            </w:r>
            <w:r>
              <w:rPr>
                <w:rFonts w:hint="eastAsia"/>
                <w:lang w:val="en-US" w:eastAsia="zh-CN"/>
              </w:rPr>
              <w:t>15</w:t>
            </w:r>
            <w:r>
              <w:rPr>
                <w:rFonts w:hint="eastAsia"/>
              </w:rPr>
              <w:t>分，社团在PPT展示环节提出具有建设性问题</w:t>
            </w:r>
            <w:r>
              <w:rPr>
                <w:rFonts w:hint="eastAsia"/>
                <w:lang w:val="en-US" w:eastAsia="zh-CN"/>
              </w:rPr>
              <w:t>另加</w:t>
            </w:r>
            <w:r>
              <w:rPr>
                <w:rFonts w:hint="eastAsia"/>
              </w:rPr>
              <w:t>2分（此分由现场记录人员记录）</w:t>
            </w:r>
          </w:p>
        </w:tc>
      </w:tr>
    </w:tbl>
    <w:p>
      <w:pPr>
        <w:pStyle w:val="style0"/>
        <w:jc w:val="left"/>
        <w:rPr>
          <w:rFonts w:ascii="宋体" w:cs="宋体" w:hAnsi="宋体" w:hint="eastAsia"/>
          <w:b/>
          <w:bCs/>
          <w:sz w:val="21"/>
          <w:szCs w:val="21"/>
          <w:lang w:val="en-US" w:eastAsia="zh-CN"/>
        </w:rPr>
      </w:pPr>
    </w:p>
    <w:sectPr>
      <w:pgSz w:w="16838" w:h="11906" w:orient="landscape"/>
      <w:pgMar w:top="1800" w:right="1440" w:bottom="149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2FF" w:usb1="400004FF" w:usb2="00000000" w:usb3="00000000" w:csb0="2000019F" w:csb1="00000000"/>
  </w:font>
  <w:font w:name="Calibri">
    <w:altName w:val="Calibri"/>
    <w:panose1 w:val="020f0502020002030204"/>
    <w:charset w:val="00"/>
    <w:family w:val="swiss"/>
    <w:pitch w:val="default"/>
    <w:sig w:usb0="E00002FF" w:usb1="4000ACFF" w:usb2="00000001" w:usb3="00000000" w:csb0="2000019F" w:csb1="00000000"/>
  </w:font>
  <w:font w:name="仿宋">
    <w:altName w:val="仿宋"/>
    <w:panose1 w:val="02010609060001010101"/>
    <w:charset w:val="86"/>
    <w:family w:val="modern"/>
    <w:pitch w:val="default"/>
    <w:sig w:usb0="8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 w:name="Calibri Light">
    <w:altName w:val="Calibri Light"/>
    <w:panose1 w:val="020f0302020002030204"/>
    <w:charset w:val="00"/>
    <w:family w:val="swiss"/>
    <w:pitch w:val="default"/>
    <w:sig w:usb0="A00002EF" w:usb1="4000207B" w:usb2="00000000" w:usb3="00000000" w:csb0="2000019F" w:csb1="00000000"/>
  </w:font>
  <w:font w:name="等线 Light">
    <w:altName w:val="宋体"/>
    <w:panose1 w:val="02010600030001010101"/>
    <w:charset w:val="86"/>
    <w:family w:val="auto"/>
    <w:pitch w:val="default"/>
    <w:sig w:usb0="00000000" w:usb1="00000000" w:usb2="00000016" w:usb3="00000000" w:csb0="0004000F" w:csb1="00000000"/>
  </w:font>
  <w:font w:name="微软雅黑">
    <w:altName w:val="微软雅黑"/>
    <w:panose1 w:val="020b0503020002020204"/>
    <w:charset w:val="86"/>
    <w:family w:val="auto"/>
    <w:pitch w:val="default"/>
    <w:sig w:usb0="A0000287" w:usb1="28CF3C52" w:usb2="00000016" w:usb3="00000000" w:csb0="0004001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sz w:val="18"/>
      </w:rPr>
      <w:pict>
        <v:shapetype id="_x0000_t202" coordsize="21600,21600" o:spt="202" path="m,l,21600r21600,l21600,xe">
          <v:stroke joinstyle="miter"/>
          <v:path gradientshapeok="t" o:connecttype="rect"/>
        </v:shapetype>
        <v:shape id="4097"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0"/>
                  <w:snapToGrid w:val="false"/>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32"/>
        <w:szCs w:val="32"/>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none" w:sz="0" w:space="0" w:color="auto"/>
      </w:pBdr>
      <w:rPr>
        <w:rFonts w:ascii="楷体" w:cs="楷体" w:eastAsia="楷体" w:hAnsi="楷体" w:hint="eastAsia"/>
        <w:sz w:val="36"/>
        <w:szCs w:val="36"/>
        <w:lang w:val="en-US" w:eastAsia="zh-CN"/>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rFonts w:ascii="楷体" w:cs="楷体" w:eastAsia="楷体" w:hAnsi="楷体"/>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7"/>
    <w:lvl w:ilvl="0">
      <w:start w:val="2"/>
      <w:numFmt w:val="decimal"/>
      <w:suff w:val="nothing"/>
      <w:lvlText w:val="%1、"/>
      <w:lvlJc w:val="left"/>
      <w:pPr/>
    </w:lvl>
  </w:abstractNum>
  <w:abstractNum w:abstractNumId="1">
    <w:nsid w:val="00000001"/>
    <w:multiLevelType w:val="singleLevel"/>
    <w:tmpl w:val="0000000A"/>
    <w:lvl w:ilvl="0">
      <w:start w:val="1"/>
      <w:numFmt w:val="decimal"/>
      <w:suff w:val="nothing"/>
      <w:lvlText w:val="%1、"/>
      <w:lvlJc w:val="left"/>
      <w:pPr/>
    </w:lvl>
  </w:abstractNum>
  <w:abstractNum w:abstractNumId="2">
    <w:nsid w:val="00000002"/>
    <w:multiLevelType w:val="singleLevel"/>
    <w:tmpl w:val="0000000C"/>
    <w:lvl w:ilvl="0">
      <w:start w:val="5"/>
      <w:numFmt w:val="chineseCounting"/>
      <w:suff w:val="nothing"/>
      <w:lvlText w:val="（%1）"/>
      <w:lvlJc w:val="left"/>
      <w:pPr/>
    </w:lvl>
  </w:abstractNum>
  <w:abstractNum w:abstractNumId="3">
    <w:nsid w:val="00000003"/>
    <w:multiLevelType w:val="singleLevel"/>
    <w:tmpl w:val="00000004"/>
    <w:lvl w:ilvl="0">
      <w:start w:val="4"/>
      <w:numFmt w:val="decimal"/>
      <w:suff w:val="nothing"/>
      <w:lvlText w:val="%1、"/>
      <w:lvlJc w:val="left"/>
      <w:pPr/>
    </w:lvl>
  </w:abstractNum>
  <w:abstractNum w:abstractNumId="4">
    <w:nsid w:val="00000004"/>
    <w:multiLevelType w:val="singleLevel"/>
    <w:tmpl w:val="00000002"/>
    <w:lvl w:ilvl="0">
      <w:start w:val="1"/>
      <w:numFmt w:val="chineseCounting"/>
      <w:suff w:val="nothing"/>
      <w:lvlText w:val="%1、"/>
      <w:lvlJc w:val="left"/>
      <w:pPr/>
    </w:lvl>
  </w:abstractNum>
  <w:abstractNum w:abstractNumId="5">
    <w:nsid w:val="00000005"/>
    <w:multiLevelType w:val="singleLevel"/>
    <w:tmpl w:val="00000003"/>
    <w:lvl w:ilvl="0">
      <w:start w:val="2"/>
      <w:numFmt w:val="decimal"/>
      <w:suff w:val="nothing"/>
      <w:lvlText w:val="%1、"/>
      <w:lvlJc w:val="left"/>
      <w:pPr/>
    </w:lvl>
  </w:abstractNum>
  <w:abstractNum w:abstractNumId="6">
    <w:nsid w:val="00000006"/>
    <w:multiLevelType w:val="singleLevel"/>
    <w:tmpl w:val="00000000"/>
    <w:lvl w:ilvl="0">
      <w:start w:val="1"/>
      <w:numFmt w:val="chineseCounting"/>
      <w:suff w:val="nothing"/>
      <w:lvlText w:val="%1、"/>
      <w:lvlJc w:val="left"/>
      <w:pPr/>
    </w:lvl>
  </w:abstractNum>
  <w:abstractNum w:abstractNumId="7">
    <w:nsid w:val="00000007"/>
    <w:multiLevelType w:val="singleLevel"/>
    <w:tmpl w:val="0000000E"/>
    <w:lvl w:ilvl="0">
      <w:start w:val="1"/>
      <w:numFmt w:val="decimal"/>
      <w:suff w:val="nothing"/>
      <w:lvlText w:val="%1、"/>
      <w:lvlJc w:val="left"/>
      <w:pPr/>
    </w:lvl>
  </w:abstractNum>
  <w:abstractNum w:abstractNumId="8">
    <w:nsid w:val="00000008"/>
    <w:multiLevelType w:val="singleLevel"/>
    <w:tmpl w:val="00000005"/>
    <w:lvl w:ilvl="0">
      <w:start w:val="1"/>
      <w:numFmt w:val="decimal"/>
      <w:suff w:val="nothing"/>
      <w:lvlText w:val="%1、"/>
      <w:lvlJc w:val="left"/>
      <w:pPr/>
    </w:lvl>
  </w:abstractNum>
  <w:abstractNum w:abstractNumId="9">
    <w:nsid w:val="00000009"/>
    <w:multiLevelType w:val="singleLevel"/>
    <w:tmpl w:val="590DDE0D"/>
    <w:lvl w:ilvl="0">
      <w:start w:val="1"/>
      <w:numFmt w:val="decimal"/>
      <w:suff w:val="nothing"/>
      <w:lvlText w:val="（%1）"/>
      <w:lvlJc w:val="left"/>
      <w:pPr/>
    </w:lvl>
  </w:abstractNum>
  <w:abstractNum w:abstractNumId="10">
    <w:nsid w:val="0000000A"/>
    <w:multiLevelType w:val="singleLevel"/>
    <w:tmpl w:val="00000008"/>
    <w:lvl w:ilvl="0">
      <w:start w:val="1"/>
      <w:numFmt w:val="decimal"/>
      <w:suff w:val="nothing"/>
      <w:lvlText w:val="%1、"/>
      <w:lvlJc w:val="left"/>
      <w:pPr/>
    </w:lvl>
  </w:abstractNum>
  <w:abstractNum w:abstractNumId="11">
    <w:nsid w:val="0000000B"/>
    <w:multiLevelType w:val="singleLevel"/>
    <w:tmpl w:val="590DDD61"/>
    <w:lvl w:ilvl="0">
      <w:start w:val="1"/>
      <w:numFmt w:val="decimal"/>
      <w:suff w:val="nothing"/>
      <w:lvlText w:val="（%1）"/>
      <w:lvlJc w:val="left"/>
      <w:pPr/>
    </w:lvl>
  </w:abstractNum>
  <w:abstractNum w:abstractNumId="12">
    <w:nsid w:val="0000000C"/>
    <w:multiLevelType w:val="singleLevel"/>
    <w:tmpl w:val="0000000B"/>
    <w:lvl w:ilvl="0">
      <w:start w:val="5"/>
      <w:numFmt w:val="chineseCounting"/>
      <w:suff w:val="nothing"/>
      <w:lvlText w:val="（%1）"/>
      <w:lvlJc w:val="left"/>
      <w:pPr/>
    </w:lvl>
  </w:abstractNum>
  <w:abstractNum w:abstractNumId="13">
    <w:nsid w:val="0000000D"/>
    <w:multiLevelType w:val="singleLevel"/>
    <w:tmpl w:val="0000000D"/>
    <w:lvl w:ilvl="0">
      <w:start w:val="2"/>
      <w:numFmt w:val="decimal"/>
      <w:suff w:val="nothing"/>
      <w:lvlText w:val="%1、"/>
      <w:lvlJc w:val="left"/>
      <w:pPr/>
    </w:lvl>
  </w:abstractNum>
  <w:abstractNum w:abstractNumId="14">
    <w:nsid w:val="0000000E"/>
    <w:multiLevelType w:val="singleLevel"/>
    <w:tmpl w:val="00000009"/>
    <w:lvl w:ilvl="0">
      <w:start w:val="2"/>
      <w:numFmt w:val="decimal"/>
      <w:suff w:val="nothing"/>
      <w:lvlText w:val="（%1）"/>
      <w:lvlJc w:val="left"/>
      <w:pPr/>
    </w:lvl>
  </w:abstractNum>
  <w:abstractNum w:abstractNumId="15">
    <w:nsid w:val="0000000F"/>
    <w:multiLevelType w:val="singleLevel"/>
    <w:tmpl w:val="0000000F"/>
    <w:lvl w:ilvl="0">
      <w:start w:val="2"/>
      <w:numFmt w:val="chineseCounting"/>
      <w:suff w:val="nothing"/>
      <w:lvlText w:val="%1、"/>
      <w:lvlJc w:val="left"/>
      <w:pPr/>
    </w:lvl>
  </w:abstractNum>
  <w:abstractNum w:abstractNumId="16">
    <w:nsid w:val="00000010"/>
    <w:multiLevelType w:val="singleLevel"/>
    <w:tmpl w:val="00000006"/>
    <w:lvl w:ilvl="0">
      <w:start w:val="4"/>
      <w:numFmt w:val="decimal"/>
      <w:suff w:val="nothing"/>
      <w:lvlText w:val="%1、"/>
      <w:lvlJc w:val="left"/>
      <w:pPr/>
    </w:lvl>
  </w:abstractNum>
  <w:abstractNum w:abstractNumId="17">
    <w:nsid w:val="00000011"/>
    <w:multiLevelType w:val="singleLevel"/>
    <w:tmpl w:val="00000001"/>
    <w:lvl w:ilvl="0">
      <w:start w:val="1"/>
      <w:numFmt w:val="decimal"/>
      <w:suff w:val="nothing"/>
      <w:lvlText w:val="%1、"/>
      <w:lvlJc w:val="left"/>
      <w:pPr/>
    </w:lvl>
  </w:abstractNum>
  <w:num w:numId="1">
    <w:abstractNumId w:val="14"/>
  </w:num>
  <w:num w:numId="2">
    <w:abstractNumId w:val="13"/>
  </w:num>
  <w:num w:numId="3">
    <w:abstractNumId w:val="2"/>
  </w:num>
  <w:num w:numId="4">
    <w:abstractNumId w:val="10"/>
  </w:num>
  <w:num w:numId="5">
    <w:abstractNumId w:val="1"/>
  </w:num>
  <w:num w:numId="6">
    <w:abstractNumId w:val="17"/>
  </w:num>
  <w:num w:numId="7">
    <w:abstractNumId w:val="4"/>
  </w:num>
  <w:num w:numId="8">
    <w:abstractNumId w:val="9"/>
  </w:num>
  <w:num w:numId="9">
    <w:abstractNumId w:val="8"/>
  </w:num>
  <w:num w:numId="10">
    <w:abstractNumId w:val="6"/>
  </w:num>
  <w:num w:numId="11">
    <w:abstractNumId w:val="16"/>
  </w:num>
  <w:num w:numId="12">
    <w:abstractNumId w:val="12"/>
  </w:num>
  <w:num w:numId="13">
    <w:abstractNumId w:val="5"/>
  </w:num>
  <w:num w:numId="14">
    <w:abstractNumId w:val="11"/>
  </w:num>
  <w:num w:numId="15">
    <w:abstractNumId w:val="7"/>
  </w:num>
  <w:num w:numId="16">
    <w:abstractNumId w:val="3"/>
  </w:num>
  <w:num w:numId="17">
    <w:abstractNumId w:val="0"/>
  </w:num>
  <w:num w:numId="18">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6"/>
      <w:outlineLvl w:val="0"/>
    </w:pPr>
    <w:rPr>
      <w:b/>
      <w:kern w:val="44"/>
      <w:sz w:val="44"/>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pPr>
    <w:rPr>
      <w:sz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cPr>
      <w:tcBorders/>
    </w:tcPr>
  </w:style>
  <w:style w:type="paragraph" w:customStyle="1" w:styleId="style4097">
    <w:name w:val="列出段落1"/>
    <w:basedOn w:val="style0"/>
    <w:next w:val="style4097"/>
    <w:qFormat/>
    <w:uiPriority w:val="99"/>
    <w:pPr>
      <w:ind w:firstLine="420" w:firstLineChars="200"/>
    </w:pPr>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3.xml"/><Relationship Id="rId10" Type="http://schemas.openxmlformats.org/officeDocument/2006/relationships/theme" Target="theme/theme1.xml"/><Relationship Id="rId8" Type="http://schemas.openxmlformats.org/officeDocument/2006/relationships/fontTable" Target="fontTable.xml"/><Relationship Id="rId12" Type="http://schemas.openxmlformats.org/officeDocument/2006/relationships/customXml" Target="../customXml/item2.xml"/><Relationship Id="rId4" Type="http://schemas.openxmlformats.org/officeDocument/2006/relationships/header" Target="header2.xml"/><Relationship Id="rId3" Type="http://schemas.openxmlformats.org/officeDocument/2006/relationships/image" Target="media/image1.jpeg"/><Relationship Id="rId9" Type="http://schemas.openxmlformats.org/officeDocument/2006/relationships/settings" Target="settings.xml"/><Relationship Id="rId6" Type="http://schemas.openxmlformats.org/officeDocument/2006/relationships/header" Target="header4.xml"/><Relationship Id="rId11" Type="http://schemas.openxmlformats.org/officeDocument/2006/relationships/customXml" Target="../customXml/item1.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15192CE5-C369-4D84-B3DA-B83C22042F6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Words>7865</Words>
  <Characters>8258</Characters>
  <Application>WPS Office</Application>
  <DocSecurity>0</DocSecurity>
  <Paragraphs>649</Paragraphs>
  <ScaleCrop>false</ScaleCrop>
  <LinksUpToDate>false</LinksUpToDate>
  <CharactersWithSpaces>8781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2017-05-02T15:49:00Z</dcterms:created>
  <dc:creator>ll</dc:creator>
  <lastModifiedBy>MI NOTE LTE</lastModifiedBy>
  <lastPrinted>2016-04-27T10:12:00Z</lastPrinted>
  <dcterms:modified xsi:type="dcterms:W3CDTF">2017-05-14T12:39:07Z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